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14FBF" w14:textId="77777777" w:rsidR="00BF56DA" w:rsidRDefault="00BF56DA" w:rsidP="004B3686">
      <w:pPr>
        <w:spacing w:after="0" w:line="240" w:lineRule="auto"/>
        <w:jc w:val="center"/>
        <w:rPr>
          <w:b/>
        </w:rPr>
      </w:pPr>
    </w:p>
    <w:p w14:paraId="1E289291" w14:textId="77777777" w:rsidR="00BF56DA" w:rsidRDefault="00BF56DA" w:rsidP="00BF56DA">
      <w:pPr>
        <w:spacing w:after="0" w:line="480" w:lineRule="auto"/>
        <w:jc w:val="center"/>
        <w:rPr>
          <w:rFonts w:ascii="Times New Roman" w:eastAsia="Calibri" w:hAnsi="Times New Roman" w:cs="Times New Roman"/>
          <w:sz w:val="24"/>
          <w:szCs w:val="24"/>
        </w:rPr>
      </w:pPr>
    </w:p>
    <w:p w14:paraId="251F843A" w14:textId="77777777" w:rsidR="00BF56DA" w:rsidRDefault="00BF56DA" w:rsidP="00BF56DA">
      <w:pPr>
        <w:spacing w:after="0" w:line="480" w:lineRule="auto"/>
        <w:jc w:val="center"/>
        <w:rPr>
          <w:rFonts w:ascii="Times New Roman" w:eastAsia="Calibri" w:hAnsi="Times New Roman" w:cs="Times New Roman"/>
          <w:sz w:val="24"/>
          <w:szCs w:val="24"/>
        </w:rPr>
      </w:pPr>
    </w:p>
    <w:p w14:paraId="072DCACD" w14:textId="77777777" w:rsidR="00BF56DA" w:rsidRDefault="00BF56DA" w:rsidP="00BF56DA">
      <w:pPr>
        <w:spacing w:after="0" w:line="480" w:lineRule="auto"/>
        <w:jc w:val="center"/>
        <w:rPr>
          <w:rFonts w:ascii="Times New Roman" w:eastAsia="Calibri" w:hAnsi="Times New Roman" w:cs="Times New Roman"/>
          <w:sz w:val="24"/>
          <w:szCs w:val="24"/>
        </w:rPr>
      </w:pPr>
    </w:p>
    <w:p w14:paraId="10B2AEB0" w14:textId="77777777" w:rsidR="00BF56DA" w:rsidRDefault="00BF56DA" w:rsidP="00BF56DA">
      <w:pPr>
        <w:spacing w:after="0" w:line="480" w:lineRule="auto"/>
        <w:jc w:val="center"/>
        <w:rPr>
          <w:rFonts w:ascii="Times New Roman" w:eastAsia="Calibri" w:hAnsi="Times New Roman" w:cs="Times New Roman"/>
          <w:sz w:val="24"/>
          <w:szCs w:val="24"/>
        </w:rPr>
      </w:pPr>
    </w:p>
    <w:p w14:paraId="1FFAD800" w14:textId="77777777" w:rsidR="00BF56DA" w:rsidRDefault="00BF56DA" w:rsidP="00BF56DA">
      <w:pPr>
        <w:spacing w:after="0" w:line="480" w:lineRule="auto"/>
        <w:jc w:val="center"/>
        <w:rPr>
          <w:rFonts w:ascii="Times New Roman" w:eastAsia="Calibri" w:hAnsi="Times New Roman" w:cs="Times New Roman"/>
          <w:sz w:val="24"/>
          <w:szCs w:val="24"/>
        </w:rPr>
      </w:pPr>
    </w:p>
    <w:p w14:paraId="4A8B0D05" w14:textId="77777777" w:rsidR="00BF56DA" w:rsidRDefault="00BF56DA" w:rsidP="00BF56DA">
      <w:pPr>
        <w:spacing w:after="0" w:line="480" w:lineRule="auto"/>
        <w:jc w:val="center"/>
        <w:rPr>
          <w:rFonts w:ascii="Times New Roman" w:eastAsia="Calibri" w:hAnsi="Times New Roman" w:cs="Times New Roman"/>
          <w:sz w:val="24"/>
          <w:szCs w:val="24"/>
        </w:rPr>
      </w:pPr>
    </w:p>
    <w:p w14:paraId="5944A9AA" w14:textId="77777777" w:rsidR="00BF56DA" w:rsidRDefault="00BF56DA" w:rsidP="00BF56DA">
      <w:pPr>
        <w:spacing w:after="0" w:line="480" w:lineRule="auto"/>
        <w:jc w:val="center"/>
        <w:rPr>
          <w:rFonts w:ascii="Times New Roman" w:eastAsia="Calibri" w:hAnsi="Times New Roman" w:cs="Times New Roman"/>
          <w:sz w:val="24"/>
          <w:szCs w:val="24"/>
        </w:rPr>
      </w:pPr>
    </w:p>
    <w:p w14:paraId="36FE400F" w14:textId="537F64A3" w:rsidR="00BF56DA" w:rsidRPr="00074817" w:rsidRDefault="00BF56DA" w:rsidP="00BF56DA">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w:t>
      </w:r>
      <w:r w:rsidRPr="00074817">
        <w:rPr>
          <w:rFonts w:ascii="Times New Roman" w:eastAsia="Calibri" w:hAnsi="Times New Roman" w:cs="Times New Roman"/>
          <w:sz w:val="24"/>
          <w:szCs w:val="24"/>
        </w:rPr>
        <w:t>avage Stryczny</w:t>
      </w:r>
    </w:p>
    <w:p w14:paraId="52EC46A1" w14:textId="77777777" w:rsidR="00BF56DA" w:rsidRPr="00074817" w:rsidRDefault="00BF56DA" w:rsidP="00BF56DA">
      <w:pPr>
        <w:spacing w:after="0" w:line="480" w:lineRule="auto"/>
        <w:jc w:val="center"/>
        <w:rPr>
          <w:rFonts w:ascii="Times New Roman" w:eastAsia="Calibri" w:hAnsi="Times New Roman" w:cs="Times New Roman"/>
          <w:sz w:val="24"/>
          <w:szCs w:val="24"/>
        </w:rPr>
      </w:pPr>
      <w:r w:rsidRPr="00074817">
        <w:rPr>
          <w:rFonts w:ascii="Times New Roman" w:eastAsia="Calibri" w:hAnsi="Times New Roman" w:cs="Times New Roman"/>
          <w:sz w:val="24"/>
          <w:szCs w:val="24"/>
        </w:rPr>
        <w:t>Fones School of Dental Hygiene, University of Bridgeport</w:t>
      </w:r>
    </w:p>
    <w:p w14:paraId="4D5E7DC2" w14:textId="3F4B3929" w:rsidR="00BF56DA" w:rsidRPr="00074817" w:rsidRDefault="00BF56DA" w:rsidP="00BF56DA">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DHYG-513 Seminar in Contemporary Dental Hygiene Issues</w:t>
      </w:r>
    </w:p>
    <w:p w14:paraId="3D0B4B33" w14:textId="77777777" w:rsidR="00BF56DA" w:rsidRPr="00074817" w:rsidRDefault="00BF56DA" w:rsidP="00BF56DA">
      <w:pPr>
        <w:spacing w:after="0" w:line="480" w:lineRule="auto"/>
        <w:jc w:val="center"/>
        <w:rPr>
          <w:rFonts w:ascii="Times New Roman" w:eastAsia="Calibri" w:hAnsi="Times New Roman" w:cs="Times New Roman"/>
          <w:sz w:val="24"/>
          <w:szCs w:val="24"/>
        </w:rPr>
      </w:pPr>
      <w:r w:rsidRPr="00074817">
        <w:rPr>
          <w:rFonts w:ascii="Times New Roman" w:eastAsia="Calibri" w:hAnsi="Times New Roman" w:cs="Times New Roman"/>
          <w:sz w:val="24"/>
          <w:szCs w:val="24"/>
        </w:rPr>
        <w:t>Professor Jody-Bishop Pullon</w:t>
      </w:r>
    </w:p>
    <w:p w14:paraId="7550C78E" w14:textId="1004536C" w:rsidR="00BF56DA" w:rsidRDefault="00BF56DA" w:rsidP="00BF56DA">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March 12, 2021</w:t>
      </w:r>
    </w:p>
    <w:p w14:paraId="678D68E6" w14:textId="665D7B72" w:rsidR="00BF56DA" w:rsidRDefault="00BF56DA">
      <w:pPr>
        <w:rPr>
          <w:b/>
        </w:rPr>
      </w:pPr>
    </w:p>
    <w:p w14:paraId="2B55BDA7" w14:textId="13596D7D" w:rsidR="00BF56DA" w:rsidRDefault="00BF56DA">
      <w:pPr>
        <w:rPr>
          <w:b/>
        </w:rPr>
      </w:pPr>
    </w:p>
    <w:p w14:paraId="68CA0244" w14:textId="28C5CAD6" w:rsidR="00BF56DA" w:rsidRDefault="00BF56DA">
      <w:pPr>
        <w:rPr>
          <w:b/>
        </w:rPr>
      </w:pPr>
    </w:p>
    <w:p w14:paraId="47034F4E" w14:textId="65063BD3" w:rsidR="00BF56DA" w:rsidRDefault="00BF56DA">
      <w:pPr>
        <w:rPr>
          <w:b/>
        </w:rPr>
      </w:pPr>
    </w:p>
    <w:p w14:paraId="3B31FB59" w14:textId="07845C2D" w:rsidR="00BF56DA" w:rsidRDefault="00BF56DA">
      <w:pPr>
        <w:rPr>
          <w:b/>
        </w:rPr>
      </w:pPr>
    </w:p>
    <w:p w14:paraId="7BD0F1D3" w14:textId="19DA36CC" w:rsidR="00BF56DA" w:rsidRDefault="00BF56DA">
      <w:pPr>
        <w:rPr>
          <w:b/>
        </w:rPr>
      </w:pPr>
    </w:p>
    <w:p w14:paraId="6374EF6C" w14:textId="1811EEBC" w:rsidR="00BF56DA" w:rsidRDefault="00BF56DA">
      <w:pPr>
        <w:rPr>
          <w:b/>
        </w:rPr>
      </w:pPr>
    </w:p>
    <w:p w14:paraId="03005660" w14:textId="3EFE5D91" w:rsidR="00BF56DA" w:rsidRDefault="00BF56DA">
      <w:pPr>
        <w:rPr>
          <w:b/>
        </w:rPr>
      </w:pPr>
    </w:p>
    <w:p w14:paraId="3F586276" w14:textId="3CC63118" w:rsidR="00BF56DA" w:rsidRDefault="00BF56DA">
      <w:pPr>
        <w:rPr>
          <w:b/>
        </w:rPr>
      </w:pPr>
    </w:p>
    <w:p w14:paraId="1A563299" w14:textId="77DFD8FE" w:rsidR="00BF56DA" w:rsidRDefault="00BF56DA">
      <w:pPr>
        <w:rPr>
          <w:b/>
        </w:rPr>
      </w:pPr>
    </w:p>
    <w:p w14:paraId="61947811" w14:textId="17CEFE51" w:rsidR="00BF56DA" w:rsidRDefault="00BF56DA">
      <w:pPr>
        <w:rPr>
          <w:b/>
        </w:rPr>
      </w:pPr>
    </w:p>
    <w:p w14:paraId="7AFF309B" w14:textId="77777777" w:rsidR="00BF56DA" w:rsidRDefault="00BF56DA">
      <w:pPr>
        <w:rPr>
          <w:b/>
        </w:rPr>
      </w:pPr>
    </w:p>
    <w:p w14:paraId="02E57C1F" w14:textId="77777777" w:rsidR="00BF56DA" w:rsidRDefault="00BF56DA" w:rsidP="004B3686">
      <w:pPr>
        <w:spacing w:after="0" w:line="240" w:lineRule="auto"/>
        <w:jc w:val="center"/>
        <w:rPr>
          <w:b/>
        </w:rPr>
      </w:pPr>
    </w:p>
    <w:p w14:paraId="2E0DBFB7" w14:textId="43DCA652" w:rsidR="001D6D47" w:rsidRPr="004B3686" w:rsidRDefault="00D3170E" w:rsidP="004B3686">
      <w:pPr>
        <w:spacing w:after="0" w:line="240" w:lineRule="auto"/>
        <w:jc w:val="center"/>
        <w:rPr>
          <w:b/>
        </w:rPr>
      </w:pPr>
      <w:r w:rsidRPr="004B3686">
        <w:rPr>
          <w:b/>
        </w:rPr>
        <w:lastRenderedPageBreak/>
        <w:t>Oral Health P</w:t>
      </w:r>
      <w:r w:rsidR="000A1BD5" w:rsidRPr="004B3686">
        <w:rPr>
          <w:b/>
        </w:rPr>
        <w:t>rogra</w:t>
      </w:r>
      <w:r w:rsidR="007D5946" w:rsidRPr="004B3686">
        <w:rPr>
          <w:b/>
        </w:rPr>
        <w:t xml:space="preserve">m for the Underserved, Lower Socioeconomic Adult </w:t>
      </w:r>
      <w:r w:rsidRPr="004B3686">
        <w:rPr>
          <w:b/>
        </w:rPr>
        <w:t>P</w:t>
      </w:r>
      <w:r w:rsidR="00FD3FE3" w:rsidRPr="004B3686">
        <w:rPr>
          <w:b/>
        </w:rPr>
        <w:t>opulation that V</w:t>
      </w:r>
      <w:r w:rsidR="00922B5B" w:rsidRPr="004B3686">
        <w:rPr>
          <w:b/>
        </w:rPr>
        <w:t>isits the E</w:t>
      </w:r>
      <w:r w:rsidR="00FD3FE3" w:rsidRPr="004B3686">
        <w:rPr>
          <w:b/>
        </w:rPr>
        <w:t>mergency Departments for Dental P</w:t>
      </w:r>
      <w:r w:rsidR="000A1BD5" w:rsidRPr="004B3686">
        <w:rPr>
          <w:b/>
        </w:rPr>
        <w:t>ain in</w:t>
      </w:r>
      <w:r w:rsidR="007D5946" w:rsidRPr="004B3686">
        <w:rPr>
          <w:b/>
        </w:rPr>
        <w:t xml:space="preserve"> Manatee County,</w:t>
      </w:r>
      <w:r w:rsidR="000A1BD5" w:rsidRPr="004B3686">
        <w:rPr>
          <w:b/>
        </w:rPr>
        <w:t xml:space="preserve"> Fl</w:t>
      </w:r>
      <w:r w:rsidR="00922B5B" w:rsidRPr="004B3686">
        <w:rPr>
          <w:b/>
        </w:rPr>
        <w:t>orida</w:t>
      </w:r>
    </w:p>
    <w:p w14:paraId="608097EF" w14:textId="59BAAF65" w:rsidR="00404092" w:rsidRDefault="009143D6" w:rsidP="00404092">
      <w:pPr>
        <w:spacing w:after="0" w:line="480" w:lineRule="auto"/>
        <w:rPr>
          <w:b/>
        </w:rPr>
      </w:pPr>
      <w:r>
        <w:rPr>
          <w:noProof/>
        </w:rPr>
        <w:drawing>
          <wp:inline distT="0" distB="0" distL="0" distR="0" wp14:anchorId="69E78C4E" wp14:editId="39B005EA">
            <wp:extent cx="6216650" cy="1517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6650" cy="1517650"/>
                    </a:xfrm>
                    <a:prstGeom prst="rect">
                      <a:avLst/>
                    </a:prstGeom>
                  </pic:spPr>
                </pic:pic>
              </a:graphicData>
            </a:graphic>
          </wp:inline>
        </w:drawing>
      </w:r>
    </w:p>
    <w:p w14:paraId="40519E77" w14:textId="5413D0AC" w:rsidR="00466B60" w:rsidRDefault="00404092" w:rsidP="00404092">
      <w:pPr>
        <w:spacing w:after="0" w:line="480" w:lineRule="auto"/>
        <w:rPr>
          <w:b/>
        </w:rPr>
      </w:pPr>
      <w:r>
        <w:rPr>
          <w:b/>
        </w:rPr>
        <w:t>I</w:t>
      </w:r>
      <w:r w:rsidR="00466B60" w:rsidRPr="00466B60">
        <w:rPr>
          <w:b/>
        </w:rPr>
        <w:t>ntroduction</w:t>
      </w:r>
    </w:p>
    <w:p w14:paraId="163911A0" w14:textId="408929AE" w:rsidR="00590B82" w:rsidRPr="00B3757F" w:rsidRDefault="009928D7" w:rsidP="00404092">
      <w:pPr>
        <w:spacing w:after="0" w:line="480" w:lineRule="auto"/>
        <w:ind w:firstLine="720"/>
      </w:pPr>
      <w:r w:rsidRPr="002307BD">
        <w:t xml:space="preserve">The Healthy People </w:t>
      </w:r>
      <w:r w:rsidRPr="00B3757F">
        <w:t xml:space="preserve">reports issued by the Surgeon General initially began in year 2000 and its mission is “to promote, strengthen, and evaluate the nation’s efforts to improve the health and well-being of all people” (U.S. Department of Health and Human Services, n.d., para. 3). This country is facing a dental health crisis -- a gap between those with good dental health and those without. </w:t>
      </w:r>
    </w:p>
    <w:p w14:paraId="2665EB29" w14:textId="799B49AB" w:rsidR="009928D7" w:rsidRPr="00B3757F" w:rsidRDefault="009928D7" w:rsidP="00404092">
      <w:pPr>
        <w:spacing w:after="0" w:line="480" w:lineRule="auto"/>
        <w:ind w:firstLine="720"/>
      </w:pPr>
      <w:r w:rsidRPr="00B3757F">
        <w:t>The FDI World Dental Federation declared that good oral health care is a basic human right. Yet, the people who need oral care the most are</w:t>
      </w:r>
      <w:r w:rsidR="00174FC8" w:rsidRPr="00B3757F">
        <w:t>, remarkably,</w:t>
      </w:r>
      <w:r w:rsidRPr="00B3757F">
        <w:t xml:space="preserve"> the least likely to receive it. The number of dental vi</w:t>
      </w:r>
      <w:r w:rsidR="00D00CEF">
        <w:t>sits to hospital emergency departments (ED)</w:t>
      </w:r>
      <w:r w:rsidRPr="00B3757F">
        <w:t xml:space="preserve"> doubled from 1.1 million in 2000 to 2.1 million in 2010</w:t>
      </w:r>
      <w:r w:rsidR="00174FC8" w:rsidRPr="00B3757F">
        <w:t xml:space="preserve"> (while total population increased 9.7%)</w:t>
      </w:r>
      <w:r w:rsidRPr="00B3757F">
        <w:t>, according to the Healthcare Cost and Utilization Project</w:t>
      </w:r>
      <w:r w:rsidR="006E63B6" w:rsidRPr="00B3757F">
        <w:t xml:space="preserve"> (ADA, 2014). </w:t>
      </w:r>
      <w:r w:rsidRPr="00B3757F">
        <w:t>People suffering from dental pain need somewhere to turn for help, though many people assu</w:t>
      </w:r>
      <w:r w:rsidR="00D00CEF">
        <w:t>me that the ED</w:t>
      </w:r>
      <w:r w:rsidRPr="00B3757F">
        <w:t xml:space="preserve"> is the only place in their community </w:t>
      </w:r>
      <w:r w:rsidR="006E63B6" w:rsidRPr="00B3757F">
        <w:t xml:space="preserve">where they can seek dental care (ADA, 2014).  </w:t>
      </w:r>
    </w:p>
    <w:p w14:paraId="7BE04B9F" w14:textId="1ED4D4AD" w:rsidR="00D478A5" w:rsidRDefault="00D00CEF" w:rsidP="00D97FFC">
      <w:pPr>
        <w:spacing w:after="0" w:line="480" w:lineRule="auto"/>
        <w:ind w:firstLine="720"/>
      </w:pPr>
      <w:r>
        <w:t>EDs</w:t>
      </w:r>
      <w:r w:rsidR="00D478A5" w:rsidRPr="00B3757F">
        <w:t xml:space="preserve"> are inundated in Manatee County with patients seeking treatment for dental p</w:t>
      </w:r>
      <w:r>
        <w:t>ain</w:t>
      </w:r>
      <w:r w:rsidR="00D478A5" w:rsidRPr="00B3757F">
        <w:t xml:space="preserve"> </w:t>
      </w:r>
      <w:r w:rsidR="00D97FFC">
        <w:t xml:space="preserve">(see Tables 1-3) </w:t>
      </w:r>
      <w:r w:rsidR="00D478A5" w:rsidRPr="00B3757F">
        <w:t>and they are under</w:t>
      </w:r>
      <w:r w:rsidR="009E10BA" w:rsidRPr="00B3757F">
        <w:t>-</w:t>
      </w:r>
      <w:r w:rsidR="00D478A5" w:rsidRPr="00B3757F">
        <w:t>equipped</w:t>
      </w:r>
      <w:r w:rsidR="00D478A5" w:rsidRPr="002307BD">
        <w:t xml:space="preserve"> and not sufficiently staffed to prov</w:t>
      </w:r>
      <w:r>
        <w:t xml:space="preserve">ide comprehensive dental care. </w:t>
      </w:r>
      <w:r w:rsidR="00D478A5" w:rsidRPr="002307BD">
        <w:t>In addition to taxing the department's overall resources, these patients are not receiving the comprehensive dental care ne</w:t>
      </w:r>
      <w:r w:rsidR="00D478A5">
        <w:t>eded to address their problems (ADA, 2014).</w:t>
      </w:r>
      <w:r w:rsidR="00D478A5" w:rsidRPr="002307BD">
        <w:t xml:space="preserve"> </w:t>
      </w:r>
      <w:r w:rsidR="00404092">
        <w:t>Many</w:t>
      </w:r>
      <w:r w:rsidR="00D97FFC">
        <w:t xml:space="preserve"> p</w:t>
      </w:r>
      <w:r w:rsidR="00D478A5" w:rsidRPr="00B3757F">
        <w:t>atients</w:t>
      </w:r>
      <w:r w:rsidR="00D97FFC">
        <w:t xml:space="preserve"> </w:t>
      </w:r>
      <w:r w:rsidR="00D478A5" w:rsidRPr="00B3757F">
        <w:t>are only</w:t>
      </w:r>
      <w:r>
        <w:t xml:space="preserve"> prescribed antibiotics and pain</w:t>
      </w:r>
      <w:r w:rsidR="00D478A5" w:rsidRPr="00B3757F">
        <w:t xml:space="preserve"> medication</w:t>
      </w:r>
      <w:r w:rsidR="009E10BA" w:rsidRPr="00B3757F">
        <w:t>;</w:t>
      </w:r>
      <w:r w:rsidR="00D478A5" w:rsidRPr="00B3757F">
        <w:t xml:space="preserve"> </w:t>
      </w:r>
      <w:r w:rsidR="009E10BA" w:rsidRPr="00B3757F">
        <w:t>however,</w:t>
      </w:r>
      <w:r w:rsidR="00D478A5" w:rsidRPr="00B3757F">
        <w:t xml:space="preserve"> the underlying dental problem is not addressed, causing the problem to worsen and the patient t</w:t>
      </w:r>
      <w:r>
        <w:t>o return to the ED</w:t>
      </w:r>
      <w:r w:rsidR="00D478A5" w:rsidRPr="00B3757F">
        <w:t xml:space="preserve"> (ADA, 2014). Providing temporary relief</w:t>
      </w:r>
      <w:r w:rsidR="009E10BA" w:rsidRPr="00B3757F">
        <w:t xml:space="preserve"> helps</w:t>
      </w:r>
      <w:r w:rsidR="00D478A5" w:rsidRPr="00B3757F">
        <w:t>, but</w:t>
      </w:r>
      <w:r w:rsidR="00D478A5" w:rsidRPr="002307BD">
        <w:t xml:space="preserve"> toothaches, like most</w:t>
      </w:r>
      <w:r w:rsidR="00590B82">
        <w:t xml:space="preserve"> problems, don’t fix themselves</w:t>
      </w:r>
      <w:r w:rsidR="00D478A5" w:rsidRPr="002307BD">
        <w:t>.</w:t>
      </w:r>
    </w:p>
    <w:p w14:paraId="65EFABAA" w14:textId="7A5E1A30" w:rsidR="00D00CEF" w:rsidRDefault="00D00CEF" w:rsidP="00D97FFC">
      <w:pPr>
        <w:spacing w:after="0" w:line="480" w:lineRule="auto"/>
        <w:ind w:firstLine="720"/>
      </w:pPr>
      <w:r w:rsidRPr="002307BD">
        <w:lastRenderedPageBreak/>
        <w:t xml:space="preserve">The number of dental-related visits </w:t>
      </w:r>
      <w:r w:rsidR="00E3350E">
        <w:t>to Florida EDs</w:t>
      </w:r>
      <w:r w:rsidRPr="002307BD">
        <w:t xml:space="preserve"> by persons aged 25-34 years comprised a larger proportion of visits than any other age group, account</w:t>
      </w:r>
      <w:r>
        <w:t>ing for about one-third (34.9%)  and a</w:t>
      </w:r>
      <w:r w:rsidRPr="002307BD">
        <w:t>bout three-quarters of visits were by individuals covered by Medic</w:t>
      </w:r>
      <w:r>
        <w:t>aid (39.0%) or self-pay (35.6%) (</w:t>
      </w:r>
      <w:r>
        <w:rPr>
          <w:rFonts w:ascii="Arial" w:hAnsi="Arial" w:cs="Arial"/>
          <w:color w:val="303030"/>
          <w:sz w:val="20"/>
          <w:szCs w:val="20"/>
          <w:shd w:val="clear" w:color="auto" w:fill="FFFFFF"/>
        </w:rPr>
        <w:t xml:space="preserve">Tomar, S. </w:t>
      </w:r>
      <w:r w:rsidR="00E3350E">
        <w:rPr>
          <w:rFonts w:ascii="Arial" w:hAnsi="Arial" w:cs="Arial"/>
          <w:color w:val="303030"/>
          <w:sz w:val="20"/>
          <w:szCs w:val="20"/>
          <w:shd w:val="clear" w:color="auto" w:fill="FFFFFF"/>
        </w:rPr>
        <w:t>&amp; Carden, D, 2016).</w:t>
      </w:r>
      <w:r w:rsidRPr="002307BD">
        <w:t>Total charges for den</w:t>
      </w:r>
      <w:r w:rsidR="00E3350E">
        <w:t>tal-related ED</w:t>
      </w:r>
      <w:r w:rsidRPr="002307BD">
        <w:t xml:space="preserve"> visits in</w:t>
      </w:r>
      <w:r>
        <w:t xml:space="preserve"> </w:t>
      </w:r>
      <w:r w:rsidRPr="002307BD">
        <w:t>Florida increased about four-fold from $47.7 million in 2005 to $234.4</w:t>
      </w:r>
      <w:r>
        <w:t xml:space="preserve"> million in 2014 (</w:t>
      </w:r>
      <w:r>
        <w:rPr>
          <w:rFonts w:ascii="Arial" w:hAnsi="Arial" w:cs="Arial"/>
          <w:color w:val="303030"/>
          <w:sz w:val="20"/>
          <w:szCs w:val="20"/>
          <w:shd w:val="clear" w:color="auto" w:fill="FFFFFF"/>
        </w:rPr>
        <w:t>Tomar, S. &amp; Carden, D, 2016).</w:t>
      </w:r>
      <w:r w:rsidRPr="00590B82">
        <w:t xml:space="preserve"> </w:t>
      </w:r>
      <w:r w:rsidRPr="00016FBA">
        <w:t>There are more than 2 million visits every year to hospital emergency rooms for dental pain – these ED visits can be referred to hospital dental clinics, potentially saving the healthcare system $1.7 billion and getting people the ri</w:t>
      </w:r>
      <w:r>
        <w:t>ght kind of care they need now (Feinberg, 2014).</w:t>
      </w:r>
    </w:p>
    <w:p w14:paraId="33246E0A" w14:textId="6985B79D" w:rsidR="00E3350E" w:rsidRDefault="00E3350E" w:rsidP="00E3350E">
      <w:pPr>
        <w:spacing w:after="0" w:line="480" w:lineRule="auto"/>
        <w:ind w:firstLine="720"/>
      </w:pPr>
      <w:r>
        <w:t xml:space="preserve">Acute pain and infection </w:t>
      </w:r>
      <w:r w:rsidRPr="002307BD">
        <w:t>lead individuals to seek care at one of the few facilities accessible to them:</w:t>
      </w:r>
      <w:r>
        <w:t xml:space="preserve"> </w:t>
      </w:r>
      <w:r w:rsidRPr="002307BD">
        <w:t>the loc</w:t>
      </w:r>
      <w:r>
        <w:t xml:space="preserve">al hospital ED. </w:t>
      </w:r>
      <w:r w:rsidRPr="002307BD">
        <w:t>The util</w:t>
      </w:r>
      <w:r>
        <w:t>ization of EDs</w:t>
      </w:r>
      <w:r w:rsidRPr="002307BD">
        <w:t xml:space="preserve"> for dental conditions</w:t>
      </w:r>
      <w:r>
        <w:t xml:space="preserve"> </w:t>
      </w:r>
      <w:r w:rsidRPr="002307BD">
        <w:t>burdens the hospital</w:t>
      </w:r>
      <w:r>
        <w:t xml:space="preserve">, </w:t>
      </w:r>
      <w:r w:rsidRPr="002307BD">
        <w:t xml:space="preserve">drains resources </w:t>
      </w:r>
      <w:r>
        <w:t>and</w:t>
      </w:r>
      <w:r w:rsidRPr="002307BD">
        <w:t xml:space="preserve"> becomes a cycle of care that does not treat and solve the underlying patient problem</w:t>
      </w:r>
      <w:r>
        <w:t xml:space="preserve">. </w:t>
      </w:r>
      <w:r w:rsidRPr="002307BD">
        <w:t>A major driver of den</w:t>
      </w:r>
      <w:r>
        <w:t>tal-related ED</w:t>
      </w:r>
      <w:r w:rsidRPr="002307BD">
        <w:t xml:space="preserve"> visits is a failure to ensure that disadvantaged people have access to routine preventive and restorative care.</w:t>
      </w:r>
      <w:r>
        <w:t xml:space="preserve">  The reliance on ED</w:t>
      </w:r>
      <w:r w:rsidRPr="002307BD">
        <w:t xml:space="preserve"> dental treatment is symptomatic of a larger problem:</w:t>
      </w:r>
      <w:r>
        <w:t xml:space="preserve"> </w:t>
      </w:r>
      <w:r w:rsidRPr="002307BD">
        <w:t>A public that is alarmingly uneducated about the severe consequences of inadequate dent</w:t>
      </w:r>
      <w:r>
        <w:t xml:space="preserve">al care and </w:t>
      </w:r>
      <w:r w:rsidRPr="002307BD">
        <w:t>system that refuses to acknowledge oral health as a crucial aspect of overall medical health.</w:t>
      </w:r>
    </w:p>
    <w:p w14:paraId="708F21B2" w14:textId="67FB5C9F" w:rsidR="00E3350E" w:rsidRPr="002307BD" w:rsidRDefault="00E3350E" w:rsidP="00C807C5">
      <w:pPr>
        <w:spacing w:after="0" w:line="480" w:lineRule="auto"/>
        <w:ind w:firstLine="720"/>
      </w:pPr>
      <w:r w:rsidRPr="002307BD">
        <w:t>Access to dental ser</w:t>
      </w:r>
      <w:r>
        <w:t>vices is a challenge in Florida and include the following barriers to care:</w:t>
      </w:r>
      <w:r w:rsidR="00C807C5">
        <w:t xml:space="preserve"> a</w:t>
      </w:r>
      <w:r w:rsidRPr="00C807C5">
        <w:t>ffordability</w:t>
      </w:r>
      <w:r w:rsidR="00C807C5">
        <w:t>, g</w:t>
      </w:r>
      <w:r w:rsidRPr="00C807C5">
        <w:t>eographic location</w:t>
      </w:r>
      <w:r w:rsidR="00C807C5">
        <w:t>, p</w:t>
      </w:r>
      <w:r w:rsidRPr="00C807C5">
        <w:t>oor oral care literacy/language barrier</w:t>
      </w:r>
      <w:r w:rsidR="00C807C5">
        <w:t>, l</w:t>
      </w:r>
      <w:r w:rsidRPr="00C807C5">
        <w:t xml:space="preserve">ow priority of dental public health </w:t>
      </w:r>
      <w:r w:rsidR="00C807C5">
        <w:t>, l</w:t>
      </w:r>
      <w:r w:rsidRPr="00C807C5">
        <w:t>ack of awareness of the need for care</w:t>
      </w:r>
      <w:r w:rsidR="00C807C5">
        <w:t>, f</w:t>
      </w:r>
      <w:r w:rsidRPr="00C807C5">
        <w:t>ear of dental procedures</w:t>
      </w:r>
      <w:r w:rsidR="00C807C5">
        <w:t>, l</w:t>
      </w:r>
      <w:r w:rsidRPr="00C807C5">
        <w:t>ower levels of education and income</w:t>
      </w:r>
      <w:r w:rsidR="00C807C5">
        <w:t>, m</w:t>
      </w:r>
      <w:r w:rsidRPr="00C807C5">
        <w:t>al-distribution of dentists</w:t>
      </w:r>
      <w:r w:rsidR="00C807C5">
        <w:t>, and l</w:t>
      </w:r>
      <w:r w:rsidRPr="00C807C5">
        <w:t>ack of dentist participation on Medicaid</w:t>
      </w:r>
      <w:r w:rsidR="00C807C5">
        <w:t xml:space="preserve">. </w:t>
      </w:r>
      <w:r w:rsidRPr="002307BD">
        <w:t>Florida is one of the most ethnically and racially diverse states, with Hispanics/Latinos, African Americans, and Asians comprising of about 44% of Florida’s p</w:t>
      </w:r>
      <w:r>
        <w:t xml:space="preserve">opulation (21.73 million, 2020) (census.gov). </w:t>
      </w:r>
      <w:r w:rsidRPr="002307BD">
        <w:t xml:space="preserve">An estimated 16.3% of Florida residents live </w:t>
      </w:r>
      <w:r>
        <w:t>below the federal poverty level (healthcare.gov).</w:t>
      </w:r>
    </w:p>
    <w:p w14:paraId="3E0C8A79" w14:textId="005A18B3" w:rsidR="00E3350E" w:rsidRPr="00B3757F" w:rsidRDefault="00E3350E" w:rsidP="00E3350E">
      <w:pPr>
        <w:spacing w:after="0" w:line="480" w:lineRule="auto"/>
        <w:ind w:firstLine="360"/>
      </w:pPr>
      <w:r w:rsidRPr="002307BD">
        <w:t xml:space="preserve">The state’s Medicaid model is problematic. Florida’s Medicaid program provides only emergency services. Florida has one of the nation’s lowest Medicaid reimbursement rates relative to private fees; </w:t>
      </w:r>
      <w:r w:rsidRPr="002307BD">
        <w:lastRenderedPageBreak/>
        <w:t>the fee-for-service rate in 2014 was 36.6% of commercial insurance charges in the state, ranking Florida as 43rd among the 50 stat</w:t>
      </w:r>
      <w:r>
        <w:t xml:space="preserve">es </w:t>
      </w:r>
      <w:r w:rsidRPr="00B3757F">
        <w:t xml:space="preserve">(Tomar, S. &amp; Carden, D, 2016). The state’s Medicaid dental program has the nation’s lowest rate of dentist participation and as of December 31, 2020, Florida had 259 dental care health professional shortage areas. This is by far the greatest projected shortfall of dentists among the states (Tomar, S. &amp; Carden, D, 2016). </w:t>
      </w:r>
    </w:p>
    <w:p w14:paraId="625CB8EE" w14:textId="306180A1" w:rsidR="00D97FFC" w:rsidRPr="00D97FFC" w:rsidRDefault="00D97FFC" w:rsidP="00D97FFC">
      <w:pPr>
        <w:spacing w:after="0" w:line="480" w:lineRule="auto"/>
        <w:ind w:firstLine="720"/>
        <w:jc w:val="center"/>
        <w:rPr>
          <w:b/>
        </w:rPr>
      </w:pPr>
      <w:r w:rsidRPr="00D97FFC">
        <w:rPr>
          <w:b/>
        </w:rPr>
        <w:t>Table 1</w:t>
      </w:r>
    </w:p>
    <w:p w14:paraId="27906426" w14:textId="695EE077" w:rsidR="00D97FFC" w:rsidRDefault="00D97FFC" w:rsidP="00D97FFC">
      <w:pPr>
        <w:spacing w:after="0" w:line="480" w:lineRule="auto"/>
        <w:ind w:firstLine="720"/>
      </w:pPr>
      <w:r>
        <w:rPr>
          <w:noProof/>
        </w:rPr>
        <w:drawing>
          <wp:inline distT="0" distB="0" distL="0" distR="0" wp14:anchorId="77D62D30" wp14:editId="6E908338">
            <wp:extent cx="5924550" cy="59182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4550" cy="5918200"/>
                    </a:xfrm>
                    <a:prstGeom prst="rect">
                      <a:avLst/>
                    </a:prstGeom>
                  </pic:spPr>
                </pic:pic>
              </a:graphicData>
            </a:graphic>
          </wp:inline>
        </w:drawing>
      </w:r>
    </w:p>
    <w:p w14:paraId="70B09AF2" w14:textId="626E67DD" w:rsidR="00D97FFC" w:rsidRPr="00D97FFC" w:rsidRDefault="00D97FFC" w:rsidP="00D97FFC">
      <w:pPr>
        <w:spacing w:after="0" w:line="480" w:lineRule="auto"/>
        <w:ind w:firstLine="720"/>
        <w:jc w:val="center"/>
        <w:rPr>
          <w:b/>
        </w:rPr>
      </w:pPr>
      <w:r w:rsidRPr="00D97FFC">
        <w:rPr>
          <w:b/>
        </w:rPr>
        <w:lastRenderedPageBreak/>
        <w:t>Table 2</w:t>
      </w:r>
    </w:p>
    <w:p w14:paraId="40936DB0" w14:textId="3E7274CD" w:rsidR="00D97FFC" w:rsidRDefault="00D97FFC" w:rsidP="00404092">
      <w:pPr>
        <w:spacing w:after="0" w:line="480" w:lineRule="auto"/>
        <w:ind w:firstLine="720"/>
      </w:pPr>
      <w:r>
        <w:rPr>
          <w:noProof/>
        </w:rPr>
        <w:drawing>
          <wp:inline distT="0" distB="0" distL="0" distR="0" wp14:anchorId="387632DB" wp14:editId="668604C9">
            <wp:extent cx="5943600" cy="3677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677285"/>
                    </a:xfrm>
                    <a:prstGeom prst="rect">
                      <a:avLst/>
                    </a:prstGeom>
                  </pic:spPr>
                </pic:pic>
              </a:graphicData>
            </a:graphic>
          </wp:inline>
        </w:drawing>
      </w:r>
    </w:p>
    <w:p w14:paraId="47F7B7E3" w14:textId="5534F422" w:rsidR="00D97FFC" w:rsidRPr="00D97FFC" w:rsidRDefault="00D97FFC" w:rsidP="00D97FFC">
      <w:pPr>
        <w:spacing w:after="0" w:line="480" w:lineRule="auto"/>
        <w:ind w:firstLine="720"/>
        <w:jc w:val="center"/>
        <w:rPr>
          <w:b/>
        </w:rPr>
      </w:pPr>
      <w:r w:rsidRPr="00D97FFC">
        <w:rPr>
          <w:b/>
        </w:rPr>
        <w:t>Table 3</w:t>
      </w:r>
    </w:p>
    <w:p w14:paraId="6B86AA32" w14:textId="36C4D634" w:rsidR="00D97FFC" w:rsidRDefault="00D97FFC" w:rsidP="00404092">
      <w:pPr>
        <w:spacing w:after="0" w:line="480" w:lineRule="auto"/>
        <w:ind w:firstLine="720"/>
      </w:pPr>
      <w:r>
        <w:rPr>
          <w:noProof/>
        </w:rPr>
        <w:drawing>
          <wp:inline distT="0" distB="0" distL="0" distR="0" wp14:anchorId="7EB9C3A3" wp14:editId="385A4848">
            <wp:extent cx="5285125" cy="19367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9955" cy="1945849"/>
                    </a:xfrm>
                    <a:prstGeom prst="rect">
                      <a:avLst/>
                    </a:prstGeom>
                  </pic:spPr>
                </pic:pic>
              </a:graphicData>
            </a:graphic>
          </wp:inline>
        </w:drawing>
      </w:r>
    </w:p>
    <w:p w14:paraId="0EDAFAAA" w14:textId="5366BCEB" w:rsidR="00C807C5" w:rsidRDefault="00590B82" w:rsidP="00C807C5">
      <w:pPr>
        <w:spacing w:after="0" w:line="480" w:lineRule="auto"/>
        <w:ind w:firstLine="720"/>
        <w:rPr>
          <w:b/>
        </w:rPr>
      </w:pPr>
      <w:r w:rsidRPr="00016FBA">
        <w:br/>
      </w:r>
      <w:r>
        <w:t xml:space="preserve">               </w:t>
      </w:r>
      <w:r w:rsidR="00C807C5">
        <w:rPr>
          <w:noProof/>
        </w:rPr>
        <w:drawing>
          <wp:inline distT="0" distB="0" distL="0" distR="0" wp14:anchorId="276A5BF0" wp14:editId="262FF1F6">
            <wp:extent cx="5289550" cy="1225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9550" cy="1225550"/>
                    </a:xfrm>
                    <a:prstGeom prst="rect">
                      <a:avLst/>
                    </a:prstGeom>
                  </pic:spPr>
                </pic:pic>
              </a:graphicData>
            </a:graphic>
          </wp:inline>
        </w:drawing>
      </w:r>
    </w:p>
    <w:p w14:paraId="36A5885B" w14:textId="51F3EDA9" w:rsidR="00466B60" w:rsidRPr="00466B60" w:rsidRDefault="00466B60" w:rsidP="00466B60">
      <w:pPr>
        <w:rPr>
          <w:b/>
        </w:rPr>
      </w:pPr>
      <w:bookmarkStart w:id="0" w:name="_GoBack"/>
      <w:bookmarkEnd w:id="0"/>
      <w:r w:rsidRPr="00466B60">
        <w:rPr>
          <w:b/>
        </w:rPr>
        <w:lastRenderedPageBreak/>
        <w:t>Goals and Objectives</w:t>
      </w:r>
    </w:p>
    <w:p w14:paraId="076CE7C0" w14:textId="77777777" w:rsidR="00466B60" w:rsidRPr="002307BD" w:rsidRDefault="00466B60" w:rsidP="00466B60">
      <w:r>
        <w:t>Goal: To build and staff two</w:t>
      </w:r>
      <w:r w:rsidRPr="002307BD">
        <w:t xml:space="preserve"> hospital dental clinics inside Manatee County Hospitals to reduce health care costs and improve patient care. </w:t>
      </w:r>
    </w:p>
    <w:p w14:paraId="7803584F" w14:textId="77777777" w:rsidR="00466B60" w:rsidRPr="002307BD" w:rsidRDefault="00466B60" w:rsidP="00466B60">
      <w:r w:rsidRPr="002307BD">
        <w:t xml:space="preserve">     1.1 Objective: Within six months secure funding for the dental clinics, build community partnerships and launch social media campaigns that focus on the new hospital dental clinics that are available for the underserved, lower socioeconomic adults in Manatee County, Florida.</w:t>
      </w:r>
    </w:p>
    <w:p w14:paraId="335FCB4E" w14:textId="77777777" w:rsidR="00466B60" w:rsidRPr="002307BD" w:rsidRDefault="00466B60" w:rsidP="00466B60">
      <w:r w:rsidRPr="002307BD">
        <w:t xml:space="preserve">      1.2 Objective: By the end of the program, increase the proportion of adults in Manatee County, Florida who receive preventive interventions and oral health care education by 75%.</w:t>
      </w:r>
    </w:p>
    <w:p w14:paraId="7D074BDE" w14:textId="77777777" w:rsidR="00466B60" w:rsidRPr="002307BD" w:rsidRDefault="00466B60" w:rsidP="00466B60">
      <w:r w:rsidRPr="002307BD">
        <w:t xml:space="preserve">     1.3 Objective: By the end of the program, improve access to dental care for underserved, low socioeconomic adults in Manatee County by 50%.</w:t>
      </w:r>
    </w:p>
    <w:p w14:paraId="1BF6905E" w14:textId="4B53E401" w:rsidR="00466B60" w:rsidRPr="002307BD" w:rsidRDefault="00466B60" w:rsidP="00466B60">
      <w:r w:rsidRPr="002307BD">
        <w:t>Goal:</w:t>
      </w:r>
      <w:r w:rsidR="00E3350E">
        <w:t xml:space="preserve"> To reduce ED </w:t>
      </w:r>
      <w:r w:rsidRPr="002307BD">
        <w:t xml:space="preserve">dependency for the underserved, lower socioeconomic adults with dental caries and the pain associated with dental emergencies in Manatee County, Florida. </w:t>
      </w:r>
    </w:p>
    <w:p w14:paraId="5D0D1E6B" w14:textId="7FD471D1" w:rsidR="00466B60" w:rsidRPr="002307BD" w:rsidRDefault="00466B60" w:rsidP="00466B60">
      <w:r w:rsidRPr="002307BD">
        <w:t xml:space="preserve">     1.1 Objective: By the end of the program, adults with non-traumatic dental-related problems managed in t</w:t>
      </w:r>
      <w:r w:rsidR="00E3350E">
        <w:t>he ED</w:t>
      </w:r>
      <w:r w:rsidRPr="002307BD">
        <w:t xml:space="preserve"> will be decreased by 50% in Manatee County, Florida.</w:t>
      </w:r>
    </w:p>
    <w:p w14:paraId="5B54D885" w14:textId="3D5B3BD2" w:rsidR="00466B60" w:rsidRPr="002307BD" w:rsidRDefault="00466B60" w:rsidP="00466B60">
      <w:r w:rsidRPr="002307BD">
        <w:t xml:space="preserve">     1.2 Objective: By the end of the program, adult dental patie</w:t>
      </w:r>
      <w:r w:rsidR="00E3350E">
        <w:t>nts with repeat visits to the ED</w:t>
      </w:r>
      <w:r w:rsidRPr="002307BD">
        <w:t xml:space="preserve"> in Manatee County, Florida will decrease by 75%. </w:t>
      </w:r>
    </w:p>
    <w:p w14:paraId="61034480" w14:textId="77777777" w:rsidR="00466B60" w:rsidRPr="002307BD" w:rsidRDefault="00466B60" w:rsidP="00466B60">
      <w:r w:rsidRPr="002307BD">
        <w:t xml:space="preserve">     1.3 Objective: By the end of the program, the barriers to accessing dental care to the underserved, lower socioeconomic adult population in Manatee County, Florida will be reduced by 35%.</w:t>
      </w:r>
    </w:p>
    <w:p w14:paraId="5567C8B4" w14:textId="77777777" w:rsidR="009928D7" w:rsidRDefault="009928D7" w:rsidP="00590B82">
      <w:pPr>
        <w:spacing w:after="0" w:line="480" w:lineRule="auto"/>
        <w:ind w:firstLine="720"/>
      </w:pPr>
      <w:r>
        <w:t>With bold goals</w:t>
      </w:r>
      <w:r w:rsidRPr="002307BD">
        <w:t xml:space="preserve"> and a commitment to join together locally and nationally, we can all but eliminate routine dental problems clogging ERs by providing the right care in th</w:t>
      </w:r>
      <w:r>
        <w:t xml:space="preserve">e right place: the dental chair </w:t>
      </w:r>
      <w:r w:rsidRPr="002307BD">
        <w:t>(Norman, 2014).</w:t>
      </w:r>
      <w:r>
        <w:t xml:space="preserve"> </w:t>
      </w:r>
      <w:r w:rsidRPr="003C6630">
        <w:t>Providing equal and fair oral care to people of diverse populations residing in communities and addressing oral health as a “public health issue” is a turn in the right direction (Albino et al., 2019, p. 45). My oral health care plan addresses ways to improve oral health within the low socioeconomic adult population in Manatee County, Florida by involving the individual, professional and community levels.</w:t>
      </w:r>
    </w:p>
    <w:p w14:paraId="098B71F1" w14:textId="77777777" w:rsidR="005702AD" w:rsidRPr="00466B60" w:rsidRDefault="00466B60" w:rsidP="002307BD">
      <w:pPr>
        <w:rPr>
          <w:b/>
        </w:rPr>
      </w:pPr>
      <w:r w:rsidRPr="00466B60">
        <w:rPr>
          <w:b/>
        </w:rPr>
        <w:t>Program Design</w:t>
      </w:r>
    </w:p>
    <w:p w14:paraId="459EE824" w14:textId="5A50E21D" w:rsidR="00DB6F50" w:rsidRPr="002307BD" w:rsidRDefault="001776BD" w:rsidP="00DB6F50">
      <w:pPr>
        <w:spacing w:after="0" w:line="480" w:lineRule="auto"/>
        <w:ind w:firstLine="720"/>
      </w:pPr>
      <w:r w:rsidRPr="002307BD">
        <w:t>The only way that I can see a positive impact a</w:t>
      </w:r>
      <w:r w:rsidR="00E3350E">
        <w:t>nd a substantial reduction in ED</w:t>
      </w:r>
      <w:r w:rsidRPr="002307BD">
        <w:t xml:space="preserve"> visits for adults with oral pain is to bring a solution directly to the communities where we live.</w:t>
      </w:r>
      <w:r w:rsidR="00466B60">
        <w:t xml:space="preserve"> </w:t>
      </w:r>
      <w:r w:rsidR="000228AE" w:rsidRPr="002307BD">
        <w:t>The dental patients get the care they need, and the hospital is able to free up the ER staff to handle more urgent eme</w:t>
      </w:r>
      <w:r w:rsidR="000228AE">
        <w:t xml:space="preserve">rgencies, saving time and money (Norman, 2014).  </w:t>
      </w:r>
      <w:r w:rsidR="00941FC5">
        <w:t>Build two</w:t>
      </w:r>
      <w:r w:rsidR="00941FC5" w:rsidRPr="002307BD">
        <w:t xml:space="preserve"> Hospital Dental Clinics located inside of the Manatee</w:t>
      </w:r>
      <w:r w:rsidR="00941FC5">
        <w:t xml:space="preserve"> </w:t>
      </w:r>
      <w:r w:rsidR="00941FC5">
        <w:lastRenderedPageBreak/>
        <w:t>County hospitals staffed with employees and v</w:t>
      </w:r>
      <w:r w:rsidR="00941FC5" w:rsidRPr="002307BD">
        <w:t xml:space="preserve">olunteers. Patients must </w:t>
      </w:r>
      <w:r w:rsidR="00941FC5">
        <w:t xml:space="preserve">be a resident of Manatee County to use the services and </w:t>
      </w:r>
      <w:r w:rsidR="00941FC5" w:rsidRPr="002307BD">
        <w:t>no one will be turned away because of the inability to pay</w:t>
      </w:r>
      <w:r w:rsidR="00941FC5">
        <w:t xml:space="preserve">. </w:t>
      </w:r>
      <w:r w:rsidR="00DB6F50" w:rsidRPr="002307BD">
        <w:t xml:space="preserve">The program is a non-profit organization funded primarily through donations, grants and </w:t>
      </w:r>
      <w:r w:rsidR="00DB6F50">
        <w:t>fundraising efforts. The</w:t>
      </w:r>
      <w:r w:rsidR="00DB6F50" w:rsidRPr="002307BD">
        <w:t xml:space="preserve"> clinics are on major Manatee County bus routes, m</w:t>
      </w:r>
      <w:r w:rsidR="00E3350E">
        <w:t>aking them more accessible for the</w:t>
      </w:r>
      <w:r w:rsidR="00DB6F50" w:rsidRPr="002307BD">
        <w:t xml:space="preserve"> safety-net population</w:t>
      </w:r>
    </w:p>
    <w:p w14:paraId="7C3C92C1" w14:textId="3CACCD1B" w:rsidR="009C25A2" w:rsidRDefault="003D3EFD" w:rsidP="000228AE">
      <w:pPr>
        <w:spacing w:after="0" w:line="480" w:lineRule="auto"/>
        <w:ind w:firstLine="720"/>
      </w:pPr>
      <w:r w:rsidRPr="002307BD">
        <w:t>If you doubt there’s a dental health crisis in Ameri</w:t>
      </w:r>
      <w:r w:rsidR="00781322">
        <w:t>ca, walk into any ED</w:t>
      </w:r>
      <w:r w:rsidRPr="002307BD">
        <w:t>. Every day, thousands of people without access to a dentist are l</w:t>
      </w:r>
      <w:r w:rsidR="00781322">
        <w:t>ooking for dental care in our ED</w:t>
      </w:r>
      <w:r w:rsidRPr="002307BD">
        <w:t>s, most of which cannot provi</w:t>
      </w:r>
      <w:r w:rsidR="000228AE">
        <w:t>de the care these patients need (ADA, 2014).</w:t>
      </w:r>
      <w:r w:rsidR="00781322">
        <w:t xml:space="preserve"> Those ED</w:t>
      </w:r>
      <w:r w:rsidRPr="002307BD">
        <w:t xml:space="preserve"> visits for largely preventable issues cost the health syste</w:t>
      </w:r>
      <w:r w:rsidR="000228AE">
        <w:t xml:space="preserve">m more than $2 </w:t>
      </w:r>
      <w:r w:rsidR="000228AE" w:rsidRPr="00B3757F">
        <w:t xml:space="preserve">billion </w:t>
      </w:r>
      <w:r w:rsidR="00884ECC" w:rsidRPr="00B3757F">
        <w:t>per</w:t>
      </w:r>
      <w:r w:rsidR="00884ECC">
        <w:t xml:space="preserve"> </w:t>
      </w:r>
      <w:r w:rsidR="000228AE">
        <w:t xml:space="preserve">year and </w:t>
      </w:r>
      <w:r w:rsidR="00781322">
        <w:t>the majority of dental ED</w:t>
      </w:r>
      <w:r w:rsidRPr="002307BD">
        <w:t xml:space="preserve"> visits, nearly 80%, were for common and preventable conditi</w:t>
      </w:r>
      <w:r w:rsidR="000228AE">
        <w:t xml:space="preserve">ons like abscesses and cavities (ADA, 2014). </w:t>
      </w:r>
    </w:p>
    <w:p w14:paraId="3AD6E29C" w14:textId="72B0FD08" w:rsidR="000228AE" w:rsidRPr="000228AE" w:rsidRDefault="000228AE" w:rsidP="003D3EFD">
      <w:pPr>
        <w:rPr>
          <w:b/>
        </w:rPr>
      </w:pPr>
      <w:r w:rsidRPr="000228AE">
        <w:rPr>
          <w:b/>
        </w:rPr>
        <w:t>Plan</w:t>
      </w:r>
    </w:p>
    <w:p w14:paraId="60C0551C" w14:textId="449B7D3F" w:rsidR="00884ECC" w:rsidRDefault="00781322" w:rsidP="00D86464">
      <w:pPr>
        <w:pStyle w:val="ListParagraph"/>
        <w:numPr>
          <w:ilvl w:val="0"/>
          <w:numId w:val="30"/>
        </w:numPr>
        <w:contextualSpacing w:val="0"/>
      </w:pPr>
      <w:r>
        <w:t>Step 1: Identify the problem-</w:t>
      </w:r>
      <w:r w:rsidR="001776BD" w:rsidRPr="002307BD">
        <w:t>Use o</w:t>
      </w:r>
      <w:r>
        <w:t>f Hospital EDs</w:t>
      </w:r>
      <w:r w:rsidR="001776BD" w:rsidRPr="002307BD">
        <w:t xml:space="preserve"> in Manatee County, Florida for Dental Problems.</w:t>
      </w:r>
      <w:r w:rsidR="003D3EFD" w:rsidRPr="003D3EFD">
        <w:t xml:space="preserve"> </w:t>
      </w:r>
    </w:p>
    <w:p w14:paraId="4D8DF63A" w14:textId="77777777" w:rsidR="001776BD" w:rsidRPr="002307BD" w:rsidRDefault="001776BD" w:rsidP="00884ECC">
      <w:pPr>
        <w:pStyle w:val="ListParagraph"/>
        <w:numPr>
          <w:ilvl w:val="0"/>
          <w:numId w:val="30"/>
        </w:numPr>
        <w:contextualSpacing w:val="0"/>
      </w:pPr>
      <w:r w:rsidRPr="002307BD">
        <w:t>Step 2: Develop a one-page fact sheet about the program in English and Spanish to distribute to any parties that could potentially be involved in the program.</w:t>
      </w:r>
      <w:r w:rsidR="009C25A2">
        <w:t xml:space="preserve"> The justification for a simplified fact sheet about the program in multiple languages is to address the bilingual population and</w:t>
      </w:r>
      <w:r w:rsidR="00D86464">
        <w:t xml:space="preserve"> </w:t>
      </w:r>
      <w:r w:rsidR="00D86464" w:rsidRPr="00D86464">
        <w:t>en</w:t>
      </w:r>
      <w:r w:rsidR="009C25A2" w:rsidRPr="00D86464">
        <w:t>sure</w:t>
      </w:r>
      <w:r w:rsidR="009C25A2">
        <w:t xml:space="preserve"> that they understand the most important details of the program.</w:t>
      </w:r>
    </w:p>
    <w:p w14:paraId="5A2BEDDA" w14:textId="77777777" w:rsidR="009C25A2" w:rsidRPr="002307BD" w:rsidRDefault="001776BD" w:rsidP="00884ECC">
      <w:pPr>
        <w:pStyle w:val="ListParagraph"/>
        <w:numPr>
          <w:ilvl w:val="0"/>
          <w:numId w:val="30"/>
        </w:numPr>
        <w:contextualSpacing w:val="0"/>
      </w:pPr>
      <w:r w:rsidRPr="002307BD">
        <w:t xml:space="preserve">Step 3: Create a manual and </w:t>
      </w:r>
      <w:r w:rsidRPr="00D86464">
        <w:t xml:space="preserve">course </w:t>
      </w:r>
      <w:r w:rsidR="00D86464" w:rsidRPr="00D86464">
        <w:t>for training</w:t>
      </w:r>
      <w:r w:rsidRPr="002307BD">
        <w:t xml:space="preserve"> in communication skills, empathy, cultural awareness, professionalism, emotional intelligence, and mindfulness. </w:t>
      </w:r>
      <w:r w:rsidR="009C25A2" w:rsidRPr="002307BD">
        <w:t>Cultural competence is the ability of providers and organizations to effectively deliver health care services that meet the social, cultural, and linguistic needs of all patients (Health Policy Institute, 2019). Individuals across the United States of various cultural backgrounds are limited in the attainment of their highest level of health for several reasons, including the social determinants of health, or those conditions in which individuals are born, grow, live, work, age, socioeconomic status, education level, and the availability of health services (Office of Minority Health U.S Department of Health and Human Services, 2013).</w:t>
      </w:r>
      <w:r w:rsidR="009C25A2" w:rsidRPr="009C25A2">
        <w:t xml:space="preserve"> </w:t>
      </w:r>
      <w:r w:rsidR="009C25A2">
        <w:t>The justification for the manual and training is that</w:t>
      </w:r>
      <w:r w:rsidR="009C25A2" w:rsidRPr="002307BD">
        <w:t xml:space="preserve"> Cultural competence helps to decrease health inequities and the disparities that subsequently result. </w:t>
      </w:r>
    </w:p>
    <w:p w14:paraId="6250BBC7" w14:textId="77777777" w:rsidR="00A526D8" w:rsidRPr="002307BD" w:rsidRDefault="00245940" w:rsidP="00D86464">
      <w:pPr>
        <w:pStyle w:val="ListParagraph"/>
        <w:numPr>
          <w:ilvl w:val="0"/>
          <w:numId w:val="30"/>
        </w:numPr>
        <w:contextualSpacing w:val="0"/>
      </w:pPr>
      <w:r w:rsidRPr="002307BD">
        <w:t>Step 4: Identify who else cares about the issue- Create social media marketing campaigns on Linked</w:t>
      </w:r>
      <w:r w:rsidR="00D86464">
        <w:t>I</w:t>
      </w:r>
      <w:r w:rsidRPr="002307BD">
        <w:t>n, Facebook, Instagram, and Twitter with a call to action to see interest in volunteering for this program. One social media campaign will be developed to recruit bilingual healthcare professionals who wish to work in the dental clinics. Create a social marketing campaign for adults in Manatee County that have Medicaid or lack dental insurance coverage.</w:t>
      </w:r>
    </w:p>
    <w:p w14:paraId="4E40BD99" w14:textId="7761DE0B" w:rsidR="00DD66D7" w:rsidRPr="00B3757F" w:rsidRDefault="00245940" w:rsidP="00D86464">
      <w:pPr>
        <w:pStyle w:val="ListParagraph"/>
        <w:numPr>
          <w:ilvl w:val="0"/>
          <w:numId w:val="30"/>
        </w:numPr>
        <w:contextualSpacing w:val="0"/>
      </w:pPr>
      <w:r w:rsidRPr="00B3757F">
        <w:t>Ste</w:t>
      </w:r>
      <w:r w:rsidRPr="002307BD">
        <w:t xml:space="preserve">p 5: Personally contact community funders, </w:t>
      </w:r>
      <w:r w:rsidR="00D86464" w:rsidRPr="002307BD">
        <w:t>not-for-profit</w:t>
      </w:r>
      <w:r w:rsidRPr="002307BD">
        <w:t xml:space="preserve"> organizations and local fraternal organizations to see what financial support they can provide including building the hospital dental clinics, providing funding for patients who can’t afford treatment, sponsorship and </w:t>
      </w:r>
      <w:r w:rsidRPr="002307BD">
        <w:lastRenderedPageBreak/>
        <w:t>fundraisers. Reach out to dental manufacturers and dental dealers to see what they will donate to the clinics. Establish a meeting with the Department of Health regarding resources available and potential of establishing grants for hospital dental clinics.</w:t>
      </w:r>
      <w:r w:rsidR="00DD66D7" w:rsidRPr="00DD66D7">
        <w:t xml:space="preserve"> </w:t>
      </w:r>
    </w:p>
    <w:p w14:paraId="24B67D89" w14:textId="7FE44BE8" w:rsidR="00A526D8" w:rsidRPr="002307BD" w:rsidRDefault="00F66EF6" w:rsidP="00D86464">
      <w:pPr>
        <w:pStyle w:val="ListParagraph"/>
        <w:numPr>
          <w:ilvl w:val="0"/>
          <w:numId w:val="30"/>
        </w:numPr>
        <w:contextualSpacing w:val="0"/>
      </w:pPr>
      <w:r w:rsidRPr="00B3757F">
        <w:t xml:space="preserve">Step 6: </w:t>
      </w:r>
      <w:r w:rsidR="00245940" w:rsidRPr="00B3757F">
        <w:t>Establish a meeting with organizations that</w:t>
      </w:r>
      <w:r w:rsidR="00781322">
        <w:t xml:space="preserve"> support</w:t>
      </w:r>
      <w:r w:rsidR="00245940" w:rsidRPr="002307BD">
        <w:t xml:space="preserve"> the expansion of all practice acts in dentistry to increase access to care.</w:t>
      </w:r>
      <w:r w:rsidR="00781322">
        <w:t xml:space="preserve"> Justification-The ADHP</w:t>
      </w:r>
      <w:r>
        <w:t xml:space="preserve"> has not been passed in Florida. </w:t>
      </w:r>
    </w:p>
    <w:p w14:paraId="07FABA47" w14:textId="77777777" w:rsidR="00E60720" w:rsidRPr="002307BD" w:rsidRDefault="00245940" w:rsidP="00D86464">
      <w:pPr>
        <w:pStyle w:val="ListParagraph"/>
        <w:numPr>
          <w:ilvl w:val="0"/>
          <w:numId w:val="30"/>
        </w:numPr>
        <w:contextualSpacing w:val="0"/>
      </w:pPr>
      <w:r w:rsidRPr="002307BD">
        <w:t>Step 7: Contact local politicians/lobbyists, ER physicians and public health officials for assistance with passing the role of the Advanced Dental Therapist in Florida.</w:t>
      </w:r>
      <w:r w:rsidR="00E60720" w:rsidRPr="00E60720">
        <w:t xml:space="preserve"> </w:t>
      </w:r>
      <w:r w:rsidR="00E60720">
        <w:t>Justification-</w:t>
      </w:r>
      <w:r w:rsidR="00E60720" w:rsidRPr="002307BD">
        <w:t>Emergency room physicians would most likely support expansion of the scope of dental hygienists and mid-level providers because it would lead to less patients utilizing the ER for toothaches and infections; conditions that can be treated and prevented with routine dental care at a significantly lower cost (Potter, 2017, p. 26). From a financial standpoint, Potter (2017) stated the ADA estimated that by 2012, ER visits for dental related pain cost the U.S. healthcare system $1.6 billion annually; an average of $749 a visit (p. 26). </w:t>
      </w:r>
    </w:p>
    <w:p w14:paraId="38C8F08A" w14:textId="77777777" w:rsidR="007134E3" w:rsidRDefault="00245940" w:rsidP="00D86464">
      <w:pPr>
        <w:pStyle w:val="ListParagraph"/>
        <w:numPr>
          <w:ilvl w:val="0"/>
          <w:numId w:val="30"/>
        </w:numPr>
        <w:contextualSpacing w:val="0"/>
      </w:pPr>
      <w:r w:rsidRPr="002307BD">
        <w:t>Step 8: Contact LECOM and State College of Florida and meet with the administrators to establish relationships and sign contracts for the students to use these hospital dental clinics as their volunteer rotation sites.</w:t>
      </w:r>
      <w:r w:rsidR="00B154BF">
        <w:t xml:space="preserve"> Justification-The exposure to this population is important when students are gaining their dental education so that they understand the need. If they are exposed prior to graduating they might commit to volunteering to help the underserved population after they graduate.</w:t>
      </w:r>
      <w:r w:rsidR="007134E3">
        <w:t xml:space="preserve"> </w:t>
      </w:r>
      <w:r w:rsidR="007134E3" w:rsidRPr="002307BD">
        <w:t xml:space="preserve">The Commission on Dental Accreditation requires schools to ensure that dental students “have the interpersonal and communications skills to function successfully in a multicultural work environment” (CODA, 2010). In addition, the American Dental Education Association  has established competencies for the new general dentist that include “applying appropriate interpersonal and communication skills, applying psychosocial and behavioral principles in patient-centered health care, and communicating effectively with individuals from diverse populations” (ADEA, 2009). </w:t>
      </w:r>
    </w:p>
    <w:p w14:paraId="0FC0A132" w14:textId="77777777" w:rsidR="00A526D8" w:rsidRPr="002307BD" w:rsidRDefault="00245940" w:rsidP="00D86464">
      <w:pPr>
        <w:pStyle w:val="ListParagraph"/>
        <w:numPr>
          <w:ilvl w:val="0"/>
          <w:numId w:val="30"/>
        </w:numPr>
        <w:contextualSpacing w:val="0"/>
      </w:pPr>
      <w:r w:rsidRPr="002307BD">
        <w:t xml:space="preserve">Step 9: Contact hospital </w:t>
      </w:r>
      <w:r w:rsidR="007134E3">
        <w:t>administrators at Manatee</w:t>
      </w:r>
      <w:r w:rsidRPr="002307BD">
        <w:t xml:space="preserve"> and Lakewood Ranch hospitals to have them send an email to all hospital staff members for participation in a virtual meeting to discuss the goals of the oral health program and the part that they can play in improving the oral health of the underserved population. </w:t>
      </w:r>
    </w:p>
    <w:p w14:paraId="6BF4C471" w14:textId="77777777" w:rsidR="00A526D8" w:rsidRPr="002307BD" w:rsidRDefault="00245940" w:rsidP="00D86464">
      <w:pPr>
        <w:pStyle w:val="ListParagraph"/>
        <w:numPr>
          <w:ilvl w:val="0"/>
          <w:numId w:val="30"/>
        </w:numPr>
        <w:contextualSpacing w:val="0"/>
      </w:pPr>
      <w:r w:rsidRPr="002307BD">
        <w:t xml:space="preserve">Step 10: Establish a partnership with the local public health department to develop a curriculum with the Community Dental Health Coordinators which will provide 30-minute dental health education lessons via social media.  </w:t>
      </w:r>
    </w:p>
    <w:p w14:paraId="2821159E" w14:textId="77777777" w:rsidR="00A526D8" w:rsidRPr="002307BD" w:rsidRDefault="00245940" w:rsidP="00D86464">
      <w:pPr>
        <w:pStyle w:val="ListParagraph"/>
        <w:numPr>
          <w:ilvl w:val="0"/>
          <w:numId w:val="30"/>
        </w:numPr>
        <w:contextualSpacing w:val="0"/>
      </w:pPr>
      <w:r w:rsidRPr="002307BD">
        <w:t>Step 11: Invite everyone to a virtual meeting that are identified in Step 4-Step 10 that are interested in participating in the program to discuss details and expectations of the program.</w:t>
      </w:r>
    </w:p>
    <w:p w14:paraId="18471DE6" w14:textId="77777777" w:rsidR="00A526D8" w:rsidRPr="002307BD" w:rsidRDefault="00245940" w:rsidP="00D86464">
      <w:pPr>
        <w:pStyle w:val="ListParagraph"/>
        <w:numPr>
          <w:ilvl w:val="0"/>
          <w:numId w:val="30"/>
        </w:numPr>
        <w:contextualSpacing w:val="0"/>
      </w:pPr>
      <w:r w:rsidRPr="002307BD">
        <w:t>Step 12: Establish a contract with Uber and Lyft with negotiated transportation rates for patients to and from hospital dental clinics.</w:t>
      </w:r>
      <w:r w:rsidR="007134E3">
        <w:t xml:space="preserve"> Justification-this eliminates the barrier of care related to transportation.</w:t>
      </w:r>
    </w:p>
    <w:p w14:paraId="7B52CFAD" w14:textId="77777777" w:rsidR="00A526D8" w:rsidRDefault="00245940" w:rsidP="005E4823">
      <w:pPr>
        <w:pStyle w:val="ListParagraph"/>
        <w:numPr>
          <w:ilvl w:val="0"/>
          <w:numId w:val="29"/>
        </w:numPr>
      </w:pPr>
      <w:r w:rsidRPr="002307BD">
        <w:t>Step 13</w:t>
      </w:r>
      <w:r w:rsidRPr="00A202B5">
        <w:t xml:space="preserve">: Employ </w:t>
      </w:r>
      <w:r w:rsidR="00E47940" w:rsidRPr="00A202B5">
        <w:t xml:space="preserve">minorities at </w:t>
      </w:r>
      <w:r w:rsidRPr="00A202B5">
        <w:t>a minimum of 50% for</w:t>
      </w:r>
      <w:r w:rsidRPr="002307BD">
        <w:t xml:space="preserve"> the following</w:t>
      </w:r>
      <w:r w:rsidR="00527757">
        <w:t xml:space="preserve"> per clinic</w:t>
      </w:r>
      <w:r w:rsidRPr="002307BD">
        <w:t>:</w:t>
      </w:r>
    </w:p>
    <w:p w14:paraId="32F618DC" w14:textId="77777777" w:rsidR="001A2B20" w:rsidRDefault="001A2B20" w:rsidP="00D86464">
      <w:pPr>
        <w:ind w:left="720"/>
      </w:pPr>
      <w:r w:rsidRPr="002307BD">
        <w:lastRenderedPageBreak/>
        <w:t>Evidence regarding race- and ethnicity-based disparities in health status is mounting, and the need to increase diversity in the health workforce as a strategy for improving the nation's health is both logical and clear</w:t>
      </w:r>
      <w:r>
        <w:t>.</w:t>
      </w:r>
    </w:p>
    <w:p w14:paraId="5F0B7A72" w14:textId="7CBF2934" w:rsidR="00E47940" w:rsidRPr="002307BD" w:rsidRDefault="00213F3B" w:rsidP="00E47940">
      <w:pPr>
        <w:pStyle w:val="ListParagraph"/>
        <w:numPr>
          <w:ilvl w:val="0"/>
          <w:numId w:val="33"/>
        </w:numPr>
        <w:contextualSpacing w:val="0"/>
      </w:pPr>
      <w:r>
        <w:t>Four (4)</w:t>
      </w:r>
      <w:r w:rsidR="00245940" w:rsidRPr="002307BD">
        <w:t xml:space="preserve"> Advanced Dental Hygiene Practitioner</w:t>
      </w:r>
      <w:r w:rsidR="002418EC">
        <w:t>s</w:t>
      </w:r>
      <w:r w:rsidR="00802003">
        <w:t xml:space="preserve"> (ADHP</w:t>
      </w:r>
      <w:r w:rsidR="00781322">
        <w:t>)(</w:t>
      </w:r>
      <w:r w:rsidR="00802003" w:rsidRPr="002307BD">
        <w:t xml:space="preserve"> legal)-Practice within t</w:t>
      </w:r>
      <w:r w:rsidR="00781322">
        <w:t>he Scope of the DT</w:t>
      </w:r>
      <w:r w:rsidR="00802003" w:rsidRPr="002307BD">
        <w:t xml:space="preserve"> (s</w:t>
      </w:r>
      <w:r w:rsidR="00802003">
        <w:t>tates that have passed the law). Justification-</w:t>
      </w:r>
      <w:r w:rsidR="00802003" w:rsidRPr="002307BD">
        <w:t xml:space="preserve"> </w:t>
      </w:r>
      <w:r w:rsidR="00245940" w:rsidRPr="002307BD">
        <w:t xml:space="preserve">contributes to health policies that address disparities in oral health and access to care for the underserved and supports and applies health policy at the institutional, local, state, regional, and national levels. </w:t>
      </w:r>
      <w:r w:rsidR="00802003">
        <w:t>One ADHP will m</w:t>
      </w:r>
      <w:r w:rsidR="002418EC">
        <w:t>anage the program and be responsible for reviewing the analytics and putting</w:t>
      </w:r>
      <w:r w:rsidR="00245940" w:rsidRPr="002307BD">
        <w:t xml:space="preserve"> policies in place for continuous improvement</w:t>
      </w:r>
      <w:r w:rsidR="001E7599">
        <w:t xml:space="preserve"> to </w:t>
      </w:r>
      <w:r w:rsidR="001E7599" w:rsidRPr="002307BD">
        <w:t xml:space="preserve">meet the oral health needs of the underserved </w:t>
      </w:r>
      <w:r w:rsidR="00781322">
        <w:t>population.</w:t>
      </w:r>
      <w:r w:rsidR="001E7599" w:rsidRPr="002307BD">
        <w:t xml:space="preserve"> The ADHP </w:t>
      </w:r>
      <w:r w:rsidR="001E7599">
        <w:t>will integrate</w:t>
      </w:r>
      <w:r w:rsidR="001E7599" w:rsidRPr="002307BD">
        <w:t xml:space="preserve"> practice management, finance principles, and health regulations to analyze, design and develop initiatives that will improve clinical outcomes, the quality of care and patient</w:t>
      </w:r>
      <w:r w:rsidR="001E7599">
        <w:t xml:space="preserve"> safety. Promote</w:t>
      </w:r>
      <w:r w:rsidR="001E7599" w:rsidRPr="002307BD">
        <w:t xml:space="preserve"> effective leadership for changing healt</w:t>
      </w:r>
      <w:r w:rsidR="00590B82">
        <w:t>hcare and practice environments</w:t>
      </w:r>
      <w:r w:rsidR="00781322">
        <w:t xml:space="preserve">. </w:t>
      </w:r>
      <w:r w:rsidR="001E7599">
        <w:t>The ADHP</w:t>
      </w:r>
      <w:r w:rsidR="001E7599" w:rsidRPr="002307BD">
        <w:t xml:space="preserve"> </w:t>
      </w:r>
      <w:r w:rsidR="001E7599">
        <w:t xml:space="preserve">would have a substantial impact on this population </w:t>
      </w:r>
      <w:r w:rsidR="001E7599" w:rsidRPr="002307BD">
        <w:t>because a dentist does not need to see the patient prior to them receiving care or be on site during a procedure. This allows so many of the underserved population to be cared for immediately and eliminates treatment delays that could potentially become deadly.</w:t>
      </w:r>
    </w:p>
    <w:p w14:paraId="56655A47" w14:textId="77777777" w:rsidR="00A526D8" w:rsidRPr="002307BD" w:rsidRDefault="001E7599" w:rsidP="00E47940">
      <w:pPr>
        <w:pStyle w:val="ListParagraph"/>
        <w:numPr>
          <w:ilvl w:val="0"/>
          <w:numId w:val="32"/>
        </w:numPr>
        <w:contextualSpacing w:val="0"/>
      </w:pPr>
      <w:r>
        <w:t>One</w:t>
      </w:r>
      <w:r w:rsidR="00245940" w:rsidRPr="002307BD">
        <w:t xml:space="preserve"> (1) Dentist –Provide comprehensive care that is out of the scope of practice of a Dental Therapist</w:t>
      </w:r>
    </w:p>
    <w:p w14:paraId="09454118" w14:textId="77777777" w:rsidR="00A526D8" w:rsidRPr="002307BD" w:rsidRDefault="00245940" w:rsidP="005E4823">
      <w:pPr>
        <w:pStyle w:val="ListParagraph"/>
        <w:numPr>
          <w:ilvl w:val="0"/>
          <w:numId w:val="32"/>
        </w:numPr>
        <w:contextualSpacing w:val="0"/>
      </w:pPr>
      <w:r w:rsidRPr="002307BD">
        <w:t>One (1) bilingual Dental Assistant-Support the dentist with treatment</w:t>
      </w:r>
    </w:p>
    <w:p w14:paraId="40DEED64" w14:textId="77777777" w:rsidR="00A526D8" w:rsidRPr="002307BD" w:rsidRDefault="00245940" w:rsidP="005E4823">
      <w:pPr>
        <w:pStyle w:val="ListParagraph"/>
        <w:numPr>
          <w:ilvl w:val="0"/>
          <w:numId w:val="32"/>
        </w:numPr>
        <w:contextualSpacing w:val="0"/>
      </w:pPr>
      <w:r w:rsidRPr="002307BD">
        <w:t>One (1) Oral Surgeon-Provide necessary extractions-Outsource</w:t>
      </w:r>
      <w:r w:rsidR="00F66EF6">
        <w:t>d</w:t>
      </w:r>
    </w:p>
    <w:p w14:paraId="4345ED98" w14:textId="1F677A80" w:rsidR="002D4444" w:rsidRPr="002307BD" w:rsidRDefault="002418EC" w:rsidP="005E4823">
      <w:pPr>
        <w:pStyle w:val="ListParagraph"/>
        <w:numPr>
          <w:ilvl w:val="0"/>
          <w:numId w:val="32"/>
        </w:numPr>
        <w:contextualSpacing w:val="0"/>
      </w:pPr>
      <w:r>
        <w:t>Four (4) b</w:t>
      </w:r>
      <w:r w:rsidR="00245940" w:rsidRPr="002307BD">
        <w:t>ilingual Community Dental Healt</w:t>
      </w:r>
      <w:r w:rsidR="00A202B5">
        <w:t>h Coordinators (CDHC)-</w:t>
      </w:r>
      <w:r w:rsidR="00D70566">
        <w:t>Justification-</w:t>
      </w:r>
      <w:r w:rsidR="00245940" w:rsidRPr="002307BD">
        <w:t xml:space="preserve"> </w:t>
      </w:r>
      <w:r w:rsidRPr="002307BD">
        <w:t>Tens of millions of Americans lack adequate access to dental care.  Many of them suffer with untreated disease, and many more are at risk of disease</w:t>
      </w:r>
      <w:r>
        <w:t>. The CDHC’s will</w:t>
      </w:r>
      <w:r w:rsidRPr="002307BD">
        <w:t xml:space="preserve"> brings more people into the oral health system. </w:t>
      </w:r>
      <w:r w:rsidR="00781322">
        <w:t>P</w:t>
      </w:r>
      <w:r w:rsidR="00213F3B" w:rsidRPr="002307BD">
        <w:t>roviding screenings, fluoride treatments, sealants, coronal polishing</w:t>
      </w:r>
      <w:r w:rsidR="00781322">
        <w:t xml:space="preserve"> and radiographs for</w:t>
      </w:r>
      <w:r w:rsidR="00213F3B" w:rsidRPr="002307BD">
        <w:t xml:space="preserve"> people of similar ethnic and </w:t>
      </w:r>
      <w:r w:rsidR="00781322">
        <w:t>cultural backgrounds. C</w:t>
      </w:r>
      <w:r w:rsidR="00213F3B" w:rsidRPr="002307BD">
        <w:t xml:space="preserve">ollect information to assist dentists in triaging patients, address social, environmental, and health literacy issues, provide dental health education and help people develop goals to enhance their oral health, coordinate care in accordance with a dentist's instructions, and help patients navigate the complexities of the health care system. </w:t>
      </w:r>
      <w:r w:rsidR="00781322">
        <w:t xml:space="preserve">The CDHC) </w:t>
      </w:r>
      <w:r w:rsidR="002D4444" w:rsidRPr="002307BD">
        <w:t>will be responsible for the coordination of referrals to make sure that the patient gets scheduled in the appropriate dental chair within a 24 hour period</w:t>
      </w:r>
      <w:r w:rsidR="00781322">
        <w:t>,</w:t>
      </w:r>
      <w:r w:rsidR="002D4444" w:rsidRPr="002307BD">
        <w:t xml:space="preserve"> unless the patient requires antibiotics</w:t>
      </w:r>
      <w:r w:rsidR="00781322">
        <w:t xml:space="preserve">. </w:t>
      </w:r>
      <w:r w:rsidR="002D4444" w:rsidRPr="002307BD">
        <w:t xml:space="preserve">  Each CDHC will be responsible for making sure that the patients gets antibiotics, if needed, in addition to making sure that the patients needing treatment do not get left behind. The CDHC is responsible for making the appointment and following through to make sure that the patient shows up for their appointment.  A case worker/social worker will be assigned to each patient that ent</w:t>
      </w:r>
      <w:r w:rsidR="00781322">
        <w:t>ers the hospital dental clinic and i</w:t>
      </w:r>
      <w:r w:rsidR="002D4444" w:rsidRPr="002307BD">
        <w:t>f the patient does not show up for their appointment the case worker/social worker</w:t>
      </w:r>
      <w:r w:rsidR="00BD4E2E">
        <w:t xml:space="preserve"> will need</w:t>
      </w:r>
      <w:r w:rsidR="002D4444" w:rsidRPr="002307BD">
        <w:t xml:space="preserve"> to f</w:t>
      </w:r>
      <w:r w:rsidR="00BD4E2E">
        <w:t>ind out why</w:t>
      </w:r>
      <w:r w:rsidR="002D4444" w:rsidRPr="002307BD">
        <w:t xml:space="preserve">. </w:t>
      </w:r>
    </w:p>
    <w:p w14:paraId="6CB8B902" w14:textId="2AE785FA" w:rsidR="00A526D8" w:rsidRPr="002307BD" w:rsidRDefault="00245940" w:rsidP="005E4823">
      <w:pPr>
        <w:pStyle w:val="ListParagraph"/>
        <w:numPr>
          <w:ilvl w:val="0"/>
          <w:numId w:val="32"/>
        </w:numPr>
        <w:contextualSpacing w:val="0"/>
      </w:pPr>
      <w:r w:rsidRPr="002307BD">
        <w:t xml:space="preserve">Two (2) Dental Hygienists- </w:t>
      </w:r>
      <w:r w:rsidR="00187265">
        <w:t>Justification-</w:t>
      </w:r>
      <w:r w:rsidRPr="002307BD">
        <w:t xml:space="preserve">Provides </w:t>
      </w:r>
      <w:r w:rsidR="00187265">
        <w:t xml:space="preserve">preventive services and collaborates </w:t>
      </w:r>
      <w:r w:rsidRPr="002307BD">
        <w:t>with social workers</w:t>
      </w:r>
      <w:r w:rsidR="00187265">
        <w:t xml:space="preserve"> and CDHC’s</w:t>
      </w:r>
      <w:r w:rsidR="00BD4E2E">
        <w:t xml:space="preserve"> to</w:t>
      </w:r>
      <w:r w:rsidRPr="002307BD">
        <w:t xml:space="preserve"> inc</w:t>
      </w:r>
      <w:r w:rsidR="00BD4E2E">
        <w:t xml:space="preserve">rease awareness about </w:t>
      </w:r>
      <w:r w:rsidR="00187265">
        <w:t>preventive oral health.</w:t>
      </w:r>
    </w:p>
    <w:p w14:paraId="059E64EF" w14:textId="77777777" w:rsidR="00A526D8" w:rsidRPr="002307BD" w:rsidRDefault="00245940" w:rsidP="005E4823">
      <w:pPr>
        <w:pStyle w:val="ListParagraph"/>
        <w:numPr>
          <w:ilvl w:val="0"/>
          <w:numId w:val="32"/>
        </w:numPr>
        <w:contextualSpacing w:val="0"/>
      </w:pPr>
      <w:r w:rsidRPr="002307BD">
        <w:lastRenderedPageBreak/>
        <w:t xml:space="preserve">One (1) Safety Checker </w:t>
      </w:r>
      <w:r w:rsidR="00EB6067">
        <w:t>–Justification-i</w:t>
      </w:r>
      <w:r w:rsidRPr="002307BD">
        <w:t>mprove quality of care and outcomes which will generate revenue rather than adding cost (financial equation that drives real change).</w:t>
      </w:r>
    </w:p>
    <w:p w14:paraId="2892EB2F" w14:textId="77777777" w:rsidR="00A526D8" w:rsidRPr="002307BD" w:rsidRDefault="00245940" w:rsidP="005E4823">
      <w:pPr>
        <w:pStyle w:val="ListParagraph"/>
        <w:numPr>
          <w:ilvl w:val="0"/>
          <w:numId w:val="32"/>
        </w:numPr>
        <w:contextualSpacing w:val="0"/>
      </w:pPr>
      <w:r w:rsidRPr="002307BD">
        <w:t xml:space="preserve">Two (2) Medical Interpreters </w:t>
      </w:r>
      <w:r w:rsidR="009B6A28">
        <w:t>–</w:t>
      </w:r>
      <w:r w:rsidRPr="002307BD">
        <w:t xml:space="preserve"> </w:t>
      </w:r>
      <w:r w:rsidR="009B6A28">
        <w:t>Justification-interprets</w:t>
      </w:r>
      <w:r w:rsidRPr="002307BD">
        <w:t xml:space="preserve"> and serves as patient navigators who help guide patients through the complexities of the health care system. Language concordance improves the patient satisfaction, engagement, per</w:t>
      </w:r>
      <w:r w:rsidR="009B6A28">
        <w:t xml:space="preserve">ceived understanding </w:t>
      </w:r>
      <w:r w:rsidRPr="002307BD">
        <w:t>and utilization of preventative services</w:t>
      </w:r>
      <w:r w:rsidR="00EB6067">
        <w:t>.</w:t>
      </w:r>
    </w:p>
    <w:p w14:paraId="2755330E" w14:textId="05C40A35" w:rsidR="00EB6067" w:rsidRPr="002307BD" w:rsidRDefault="00245940" w:rsidP="0012149A">
      <w:pPr>
        <w:pStyle w:val="ListParagraph"/>
        <w:numPr>
          <w:ilvl w:val="0"/>
          <w:numId w:val="32"/>
        </w:numPr>
        <w:contextualSpacing w:val="0"/>
      </w:pPr>
      <w:r w:rsidRPr="002307BD">
        <w:t xml:space="preserve">One (1) Social Worker/Case Manager </w:t>
      </w:r>
      <w:r w:rsidR="009B6A28">
        <w:t>–Justification-</w:t>
      </w:r>
      <w:r w:rsidR="00BA36F6" w:rsidRPr="00BA36F6">
        <w:t xml:space="preserve"> </w:t>
      </w:r>
      <w:r w:rsidR="00BA36F6">
        <w:t>T</w:t>
      </w:r>
      <w:r w:rsidR="00BA36F6" w:rsidRPr="002307BD">
        <w:t xml:space="preserve">he National Assessment of Adult Literacy assessed the health literacy of adult Americans </w:t>
      </w:r>
      <w:r w:rsidR="00BA36F6">
        <w:t xml:space="preserve">in 2003 </w:t>
      </w:r>
      <w:r w:rsidR="00BA36F6" w:rsidRPr="002307BD">
        <w:t>on a la</w:t>
      </w:r>
      <w:r w:rsidR="00BA36F6">
        <w:t>rge scale for the first time and</w:t>
      </w:r>
      <w:r w:rsidR="00BA36F6" w:rsidRPr="002307BD">
        <w:t xml:space="preserve"> determined that only 12 percent of adults had proficient health literacy (Kutner et al., 2006). One study that specifically investigated the oral health literacy of patients in a clinical setting found poor oral health literacy was strongly associated with self</w:t>
      </w:r>
      <w:r w:rsidR="00BA36F6">
        <w:t>-</w:t>
      </w:r>
      <w:r w:rsidR="00BA36F6" w:rsidRPr="002307BD">
        <w:t xml:space="preserve">reported poor oral health status and lower dental knowledge (Jones et al., 2007). </w:t>
      </w:r>
      <w:r w:rsidR="00BA36F6">
        <w:t>I</w:t>
      </w:r>
      <w:r w:rsidR="00BA36F6" w:rsidRPr="002307BD">
        <w:t xml:space="preserve">mproving health literacy is just the beginning of the behavioral change process. </w:t>
      </w:r>
      <w:r w:rsidR="00BA36F6">
        <w:t>W</w:t>
      </w:r>
      <w:r w:rsidR="009B6A28">
        <w:t>ill work with the CDHC’s to guide i</w:t>
      </w:r>
      <w:r w:rsidRPr="002307BD">
        <w:t>mprovements to the oral h</w:t>
      </w:r>
      <w:r w:rsidR="001C165C">
        <w:t>ealth of the</w:t>
      </w:r>
      <w:r w:rsidR="009B6A28">
        <w:t xml:space="preserve"> </w:t>
      </w:r>
      <w:r w:rsidRPr="002307BD">
        <w:t>population</w:t>
      </w:r>
      <w:r w:rsidR="009B6A28">
        <w:t xml:space="preserve"> who</w:t>
      </w:r>
      <w:r w:rsidRPr="002307BD">
        <w:t xml:space="preserve"> will require behavior change at many levels (individual, families, communities)</w:t>
      </w:r>
      <w:r w:rsidR="009B6A28">
        <w:t>.</w:t>
      </w:r>
      <w:r w:rsidR="00926093">
        <w:t xml:space="preserve"> </w:t>
      </w:r>
      <w:r w:rsidR="00BA36F6">
        <w:t xml:space="preserve"> </w:t>
      </w:r>
      <w:r w:rsidR="001C165C">
        <w:t>Educate patients about good oral</w:t>
      </w:r>
      <w:r w:rsidR="00EB6067" w:rsidRPr="002307BD">
        <w:t xml:space="preserve"> health when they’re in the hospital dental clinics to make sure that they return for preventive an</w:t>
      </w:r>
      <w:r w:rsidR="00BC4B63">
        <w:t>d comprehensive care instead of</w:t>
      </w:r>
      <w:r w:rsidR="00EB6067" w:rsidRPr="002307BD">
        <w:t xml:space="preserve"> just when they get another tooth ache. These patients require guidance, support and follow-up. </w:t>
      </w:r>
    </w:p>
    <w:p w14:paraId="0A9476C8" w14:textId="77777777" w:rsidR="00A526D8" w:rsidRDefault="00856357" w:rsidP="005E4823">
      <w:pPr>
        <w:pStyle w:val="ListParagraph"/>
        <w:numPr>
          <w:ilvl w:val="0"/>
          <w:numId w:val="32"/>
        </w:numPr>
        <w:contextualSpacing w:val="0"/>
      </w:pPr>
      <w:r>
        <w:t>One (1)</w:t>
      </w:r>
      <w:r w:rsidR="00F56E6A">
        <w:t xml:space="preserve"> </w:t>
      </w:r>
      <w:r w:rsidR="00245940" w:rsidRPr="002307BD">
        <w:t>Hospitalist-</w:t>
      </w:r>
      <w:r w:rsidR="009B6A28">
        <w:t>Justification-t</w:t>
      </w:r>
      <w:r w:rsidR="00245940" w:rsidRPr="002307BD">
        <w:t>hese are the hospital physicians that will be utilized if patients have systemic links that need to be addressed. Referrals will be provided by the Dental Therapist or the Dentist.</w:t>
      </w:r>
      <w:r w:rsidR="009B6A28">
        <w:t xml:space="preserve"> This position is outsourced.</w:t>
      </w:r>
    </w:p>
    <w:p w14:paraId="7C9D9033" w14:textId="77777777" w:rsidR="00F56E6A" w:rsidRPr="002307BD" w:rsidRDefault="00F56E6A" w:rsidP="00F56E6A">
      <w:pPr>
        <w:pStyle w:val="ListParagraph"/>
        <w:ind w:left="1080"/>
      </w:pPr>
    </w:p>
    <w:p w14:paraId="43B1E18C" w14:textId="5B0D06FB" w:rsidR="00F56E6A" w:rsidRPr="003C6630" w:rsidRDefault="00245940" w:rsidP="00884ECC">
      <w:pPr>
        <w:pStyle w:val="ListParagraph"/>
        <w:numPr>
          <w:ilvl w:val="0"/>
          <w:numId w:val="30"/>
        </w:numPr>
        <w:contextualSpacing w:val="0"/>
      </w:pPr>
      <w:r w:rsidRPr="002307BD">
        <w:t>Step 14: Establish a relationship with Endodontists and Oral Surgeons (Outsourced) in the community for referrals. The Community Dental Health Coordinators (CDHC) would be responsible to provide the endodontist and oral surgeon diagnostically acceptable radiographs for the patients that need treatment. This would be completed through Tele</w:t>
      </w:r>
      <w:r w:rsidR="00E47940">
        <w:t>-</w:t>
      </w:r>
      <w:r w:rsidRPr="002307BD">
        <w:t>dentistry.</w:t>
      </w:r>
      <w:r w:rsidR="00D478A5">
        <w:t xml:space="preserve"> </w:t>
      </w:r>
    </w:p>
    <w:p w14:paraId="1A269CCA" w14:textId="77777777" w:rsidR="00F56E6A" w:rsidRDefault="00245940" w:rsidP="00D86464">
      <w:pPr>
        <w:pStyle w:val="ListParagraph"/>
        <w:numPr>
          <w:ilvl w:val="0"/>
          <w:numId w:val="30"/>
        </w:numPr>
        <w:contextualSpacing w:val="0"/>
      </w:pPr>
      <w:r w:rsidRPr="002307BD">
        <w:t xml:space="preserve">Step 15: Schedule and train all staff members in a clinical setting focusing on their responsibilities. </w:t>
      </w:r>
    </w:p>
    <w:p w14:paraId="5659BE8F" w14:textId="41BEAE75" w:rsidR="00F56E6A" w:rsidRDefault="00245940" w:rsidP="00D86464">
      <w:pPr>
        <w:pStyle w:val="ListParagraph"/>
        <w:numPr>
          <w:ilvl w:val="0"/>
          <w:numId w:val="30"/>
        </w:numPr>
        <w:contextualSpacing w:val="0"/>
      </w:pPr>
      <w:r w:rsidRPr="002307BD">
        <w:t>Step 16: Create a community-level</w:t>
      </w:r>
      <w:r w:rsidR="004766C7">
        <w:t xml:space="preserve"> social media</w:t>
      </w:r>
      <w:r w:rsidRPr="002307BD">
        <w:t xml:space="preserve"> campaign to educate Medicaid enrollees about the hospital dental clinics in Manatee County.</w:t>
      </w:r>
      <w:r w:rsidR="004766C7">
        <w:t xml:space="preserve"> Justification- Social media is one of the ways to get the information to this population.</w:t>
      </w:r>
    </w:p>
    <w:p w14:paraId="4BF0513C" w14:textId="3B87134C" w:rsidR="000C7CC5" w:rsidRPr="00A202B5" w:rsidRDefault="00245940" w:rsidP="00D86464">
      <w:pPr>
        <w:pStyle w:val="ListParagraph"/>
        <w:numPr>
          <w:ilvl w:val="0"/>
          <w:numId w:val="30"/>
        </w:numPr>
        <w:contextualSpacing w:val="0"/>
      </w:pPr>
      <w:r w:rsidRPr="002307BD">
        <w:t>Step 17: Create a community-level campaign that is focused on health promotion and health education with calls to action</w:t>
      </w:r>
      <w:r w:rsidR="00A3309B">
        <w:t xml:space="preserve"> (CTA)</w:t>
      </w:r>
      <w:r w:rsidRPr="002307BD">
        <w:t>. If there are r</w:t>
      </w:r>
      <w:r w:rsidR="00A3309B">
        <w:t>equests from the CTA</w:t>
      </w:r>
      <w:r w:rsidRPr="002307BD">
        <w:t xml:space="preserve"> the CDHC will be responsible for responding to the requests. Track this information and run analytic reports.</w:t>
      </w:r>
      <w:r w:rsidR="004766C7">
        <w:t>-Justification-It is important to reach people and social media is one of the ways to accomplish that. Running</w:t>
      </w:r>
      <w:r w:rsidR="00A3309B">
        <w:t xml:space="preserve"> data</w:t>
      </w:r>
      <w:r w:rsidR="004766C7">
        <w:t xml:space="preserve"> re</w:t>
      </w:r>
      <w:r w:rsidR="00A3309B">
        <w:t>ports t is the way to see if any</w:t>
      </w:r>
      <w:r w:rsidR="004766C7">
        <w:t xml:space="preserve"> changes need to be addressed. </w:t>
      </w:r>
    </w:p>
    <w:p w14:paraId="5D694A1B" w14:textId="3195351B" w:rsidR="00F56E6A" w:rsidRPr="00A202B5" w:rsidRDefault="00245940" w:rsidP="00D86464">
      <w:pPr>
        <w:pStyle w:val="ListParagraph"/>
        <w:numPr>
          <w:ilvl w:val="0"/>
          <w:numId w:val="30"/>
        </w:numPr>
        <w:contextualSpacing w:val="0"/>
      </w:pPr>
      <w:r w:rsidRPr="00A202B5">
        <w:t>Step 18: Design a tracking system f</w:t>
      </w:r>
      <w:r w:rsidR="004766C7" w:rsidRPr="00A202B5">
        <w:t>or the hospital ER and the two</w:t>
      </w:r>
      <w:r w:rsidRPr="00A202B5">
        <w:t xml:space="preserve"> dental clinics so that data can be utilized to show the progress and challenges of the program. </w:t>
      </w:r>
    </w:p>
    <w:p w14:paraId="2B4CC973" w14:textId="6EB107DE" w:rsidR="00F56E6A" w:rsidRDefault="00245940" w:rsidP="00D86464">
      <w:pPr>
        <w:pStyle w:val="ListParagraph"/>
        <w:numPr>
          <w:ilvl w:val="0"/>
          <w:numId w:val="30"/>
        </w:numPr>
        <w:contextualSpacing w:val="0"/>
      </w:pPr>
      <w:r w:rsidRPr="00A202B5">
        <w:lastRenderedPageBreak/>
        <w:t>Step 19: Hire a company to build a website for the Hospital Dental Clinics</w:t>
      </w:r>
      <w:r w:rsidR="00052162">
        <w:t>.</w:t>
      </w:r>
      <w:r w:rsidRPr="00A202B5">
        <w:t xml:space="preserve"> </w:t>
      </w:r>
      <w:r w:rsidR="00052162">
        <w:t>Justification-</w:t>
      </w:r>
      <w:r w:rsidR="004766C7">
        <w:t xml:space="preserve"> The website will link to the Hubspot social media platform. </w:t>
      </w:r>
    </w:p>
    <w:p w14:paraId="3BD8F9E0" w14:textId="3BFB413D" w:rsidR="00F56E6A" w:rsidRDefault="002D4444" w:rsidP="00D86464">
      <w:pPr>
        <w:pStyle w:val="ListParagraph"/>
        <w:numPr>
          <w:ilvl w:val="0"/>
          <w:numId w:val="30"/>
        </w:numPr>
        <w:contextualSpacing w:val="0"/>
      </w:pPr>
      <w:r>
        <w:t xml:space="preserve">Step 20: </w:t>
      </w:r>
      <w:r w:rsidR="00B22E26" w:rsidRPr="002307BD">
        <w:t>Open the hospital dental clinics and begin to see patients.</w:t>
      </w:r>
      <w:r w:rsidR="00EB0152">
        <w:t xml:space="preserve"> Justif</w:t>
      </w:r>
      <w:r w:rsidR="005F52C9">
        <w:t>ication-The ED</w:t>
      </w:r>
      <w:r w:rsidR="00EB0152">
        <w:t xml:space="preserve"> should not be used for dental pain. </w:t>
      </w:r>
    </w:p>
    <w:p w14:paraId="4FA056B5" w14:textId="2AD1CE06" w:rsidR="00807052" w:rsidRDefault="00245940" w:rsidP="005A6B7C">
      <w:pPr>
        <w:pStyle w:val="ListParagraph"/>
        <w:numPr>
          <w:ilvl w:val="0"/>
          <w:numId w:val="30"/>
        </w:numPr>
        <w:contextualSpacing w:val="0"/>
      </w:pPr>
      <w:r w:rsidRPr="002307BD">
        <w:t xml:space="preserve">Step 21: </w:t>
      </w:r>
      <w:r w:rsidR="00B22E26" w:rsidRPr="002307BD">
        <w:t>Implement the option for patients to send photos of their dental concer</w:t>
      </w:r>
      <w:r w:rsidR="004E5D70">
        <w:t>ns over a secure network</w:t>
      </w:r>
      <w:r w:rsidR="00B22E26" w:rsidRPr="002307BD">
        <w:t xml:space="preserve"> </w:t>
      </w:r>
      <w:r w:rsidR="004E5D70">
        <w:t>(</w:t>
      </w:r>
      <w:r w:rsidR="00B22E26" w:rsidRPr="002307BD">
        <w:t>HIPPA</w:t>
      </w:r>
      <w:r w:rsidR="004E5D70">
        <w:t>)</w:t>
      </w:r>
      <w:r w:rsidR="00B22E26" w:rsidRPr="002307BD">
        <w:t xml:space="preserve"> compliant using teledentistry preceding an initial visit to the hospital dental clinic to increase care delivery</w:t>
      </w:r>
      <w:r w:rsidR="00083EED">
        <w:t>,</w:t>
      </w:r>
      <w:r w:rsidR="00B22E26" w:rsidRPr="002307BD">
        <w:t xml:space="preserve"> to </w:t>
      </w:r>
      <w:r w:rsidR="005F52C9">
        <w:t xml:space="preserve">overcome unanticipated barriers, </w:t>
      </w:r>
      <w:r w:rsidR="00B22E26" w:rsidRPr="002307BD">
        <w:t xml:space="preserve">and rapidly adapt to unforeseen situations. </w:t>
      </w:r>
      <w:r w:rsidR="004E5D70">
        <w:t>T</w:t>
      </w:r>
      <w:r w:rsidR="00CD5A83" w:rsidRPr="002307BD">
        <w:t>e</w:t>
      </w:r>
      <w:r w:rsidR="00E3185E">
        <w:t>ledentistry can</w:t>
      </w:r>
      <w:r w:rsidR="00CD5A83" w:rsidRPr="002307BD">
        <w:t xml:space="preserve"> enable early diagnosis, enhance the timeliness of treatment, and increase utilization of services and overall access to care </w:t>
      </w:r>
      <w:r w:rsidR="004E5D70">
        <w:t>,</w:t>
      </w:r>
      <w:r w:rsidR="00CD5A83" w:rsidRPr="002307BD">
        <w:t>and provides a method to initiate the establishment o</w:t>
      </w:r>
      <w:r w:rsidR="00CD5A83">
        <w:t xml:space="preserve">f a “dental home” for patients </w:t>
      </w:r>
      <w:r w:rsidR="00CD5A83" w:rsidRPr="002307BD">
        <w:t>(Langelier M, Rodat C, Moore J. (2016).</w:t>
      </w:r>
      <w:r w:rsidR="00052162">
        <w:t xml:space="preserve"> </w:t>
      </w:r>
      <w:r w:rsidR="00235E24" w:rsidRPr="002307BD">
        <w:t xml:space="preserve">The dentist, </w:t>
      </w:r>
      <w:r w:rsidR="00E3185E">
        <w:t>LECOM</w:t>
      </w:r>
      <w:r w:rsidR="00BC4B63">
        <w:t xml:space="preserve"> </w:t>
      </w:r>
      <w:r w:rsidR="00235E24">
        <w:t>resident and/or ADHP</w:t>
      </w:r>
      <w:r w:rsidR="00235E24" w:rsidRPr="002307BD">
        <w:t xml:space="preserve"> can </w:t>
      </w:r>
      <w:r w:rsidR="00E3185E">
        <w:t>review the photos and develop a plan</w:t>
      </w:r>
      <w:r w:rsidR="00235E24" w:rsidRPr="002307BD">
        <w:t xml:space="preserve">. The patient would receive a call within two hours to schedule an appointment with the appropriate person in the clinic.  If the patient needs an extraction </w:t>
      </w:r>
      <w:r w:rsidR="00E3185E">
        <w:t xml:space="preserve">or endodontic treatment they will be referred to the specialist. </w:t>
      </w:r>
    </w:p>
    <w:p w14:paraId="552B4814" w14:textId="5008CA86" w:rsidR="00943B35" w:rsidRPr="002307BD" w:rsidRDefault="00245940" w:rsidP="00D86464">
      <w:pPr>
        <w:pStyle w:val="ListParagraph"/>
        <w:numPr>
          <w:ilvl w:val="0"/>
          <w:numId w:val="30"/>
        </w:numPr>
        <w:contextualSpacing w:val="0"/>
      </w:pPr>
      <w:r w:rsidRPr="002307BD">
        <w:t>Step 22: After 30 days review the program and make any necessary changes that are needed.</w:t>
      </w:r>
      <w:r w:rsidR="00AD71B9">
        <w:t xml:space="preserve"> Justification-There are always kinks in a system and there is always room for improvement</w:t>
      </w:r>
    </w:p>
    <w:p w14:paraId="35222304" w14:textId="725B7C3F" w:rsidR="00083EED" w:rsidRPr="004E5D70" w:rsidRDefault="00245940" w:rsidP="004F5671">
      <w:pPr>
        <w:pStyle w:val="ListParagraph"/>
        <w:numPr>
          <w:ilvl w:val="0"/>
          <w:numId w:val="30"/>
        </w:numPr>
        <w:contextualSpacing w:val="0"/>
        <w:rPr>
          <w:b/>
        </w:rPr>
      </w:pPr>
      <w:r w:rsidRPr="002307BD">
        <w:t>Step 23: After 60 days see if there are reduced ER visits for non-emergency dental pain by reviewing t</w:t>
      </w:r>
      <w:r w:rsidR="004E5D70">
        <w:t>he data analytics from</w:t>
      </w:r>
      <w:r w:rsidRPr="002307BD">
        <w:t xml:space="preserve"> tracking system. </w:t>
      </w:r>
    </w:p>
    <w:p w14:paraId="53B96B2A" w14:textId="00721F29" w:rsidR="009B4863" w:rsidRPr="00DB6F50" w:rsidRDefault="009B4863" w:rsidP="002307BD">
      <w:pPr>
        <w:rPr>
          <w:b/>
        </w:rPr>
      </w:pPr>
      <w:r w:rsidRPr="00DB6F50">
        <w:rPr>
          <w:b/>
        </w:rPr>
        <w:t>Conclusion</w:t>
      </w:r>
    </w:p>
    <w:p w14:paraId="0B50FE42" w14:textId="261D57D3" w:rsidR="009B4863" w:rsidRDefault="009B4863" w:rsidP="0066119C">
      <w:pPr>
        <w:spacing w:after="0" w:line="480" w:lineRule="auto"/>
        <w:ind w:firstLine="720"/>
      </w:pPr>
      <w:r w:rsidRPr="002307BD">
        <w:t>Researchers found that uninsured young adults, ages 19-34, and low-income residents have the highest number of ER visits for dental pain and infection</w:t>
      </w:r>
      <w:r w:rsidR="00DB6F50">
        <w:t>s that aren’t related to trauma (ADA, 2014).</w:t>
      </w:r>
      <w:r w:rsidR="009C25A2">
        <w:t xml:space="preserve"> </w:t>
      </w:r>
      <w:r w:rsidRPr="002307BD">
        <w:t>Preventative dental care is an investment against these costly emergencies and should be a simple solution.</w:t>
      </w:r>
      <w:r w:rsidR="009C25A2">
        <w:t xml:space="preserve"> </w:t>
      </w:r>
      <w:r w:rsidRPr="002307BD">
        <w:t xml:space="preserve">Dental Clinics within </w:t>
      </w:r>
      <w:r w:rsidR="0066119C">
        <w:t>a</w:t>
      </w:r>
      <w:r w:rsidRPr="002307BD">
        <w:t xml:space="preserve"> hospital could provide care to low-income patients who have nowhere else to turn.</w:t>
      </w:r>
      <w:r w:rsidR="009C25A2">
        <w:t xml:space="preserve"> </w:t>
      </w:r>
      <w:r w:rsidRPr="002307BD">
        <w:t>With a bold oral health plan, we can all but eliminate routine dental problems clogging ERs by providing the right care in the right place: the dental chair.</w:t>
      </w:r>
      <w:r w:rsidR="00DB6F50">
        <w:t xml:space="preserve"> (ADA, 2014). </w:t>
      </w:r>
    </w:p>
    <w:p w14:paraId="3D36CED7" w14:textId="061253E6" w:rsidR="001A2B20" w:rsidRPr="002307BD" w:rsidRDefault="008D3132" w:rsidP="001A2B20">
      <w:pPr>
        <w:spacing w:after="0" w:line="480" w:lineRule="auto"/>
      </w:pPr>
      <w:r>
        <w:t xml:space="preserve">              </w:t>
      </w:r>
      <w:r w:rsidR="000931ED">
        <w:t>The underserved, low socioeconomic adults in Manatee County have nowhere to turn and it is our responsibility to provide</w:t>
      </w:r>
      <w:r w:rsidR="007134E3" w:rsidRPr="002307BD">
        <w:t xml:space="preserve"> care now to those suffering with untreated disease and find those who are delay</w:t>
      </w:r>
      <w:r w:rsidR="00DB6F50">
        <w:t xml:space="preserve">ing care and deliver it to them. </w:t>
      </w:r>
      <w:r w:rsidR="001A2B20">
        <w:t xml:space="preserve"> This program will strengthen</w:t>
      </w:r>
      <w:r w:rsidR="007134E3" w:rsidRPr="002307BD">
        <w:t xml:space="preserve"> and expand the safety net to pro</w:t>
      </w:r>
      <w:r w:rsidR="00DB6F50">
        <w:t>vide more care</w:t>
      </w:r>
      <w:r w:rsidR="007134E3" w:rsidRPr="002307BD">
        <w:t xml:space="preserve"> to underserved people and bring dental health education and disease prevention into </w:t>
      </w:r>
      <w:r w:rsidR="0066119C" w:rsidRPr="00A202B5">
        <w:t>M</w:t>
      </w:r>
      <w:r w:rsidR="001A2B20" w:rsidRPr="00A202B5">
        <w:t>anatee C</w:t>
      </w:r>
      <w:r w:rsidR="001A2B20">
        <w:t>ounty</w:t>
      </w:r>
      <w:r w:rsidR="004E5D70">
        <w:t>.</w:t>
      </w:r>
      <w:r w:rsidR="001A2B20">
        <w:t xml:space="preserve"> </w:t>
      </w:r>
    </w:p>
    <w:p w14:paraId="7AA9F607" w14:textId="77777777" w:rsidR="007A5A56" w:rsidRPr="002307BD" w:rsidRDefault="007A5A56" w:rsidP="007A5A56">
      <w:pPr>
        <w:spacing w:after="0" w:line="480" w:lineRule="auto"/>
      </w:pPr>
    </w:p>
    <w:p w14:paraId="0BDD5CC4" w14:textId="51EEF512" w:rsidR="00BF4AC1" w:rsidRPr="00BF4AC1" w:rsidRDefault="00BF4AC1" w:rsidP="00BF4AC1">
      <w:pPr>
        <w:jc w:val="center"/>
        <w:rPr>
          <w:b/>
        </w:rPr>
      </w:pPr>
      <w:r w:rsidRPr="00BF4AC1">
        <w:rPr>
          <w:b/>
        </w:rPr>
        <w:lastRenderedPageBreak/>
        <w:t>References</w:t>
      </w:r>
    </w:p>
    <w:p w14:paraId="463C9349" w14:textId="77777777" w:rsidR="002307BD" w:rsidRPr="00082CBB" w:rsidRDefault="002307BD" w:rsidP="00BC4B63">
      <w:pPr>
        <w:ind w:left="720" w:right="144" w:hanging="720"/>
      </w:pPr>
      <w:r w:rsidRPr="00082CBB">
        <w:t>Albino, J., Dye, B., et al. (2020). 2020 Surgeon General’s Report – Oral Health in America: Advances and Challenges.</w:t>
      </w:r>
    </w:p>
    <w:p w14:paraId="0450396D" w14:textId="77777777" w:rsidR="002307BD" w:rsidRPr="00082CBB" w:rsidRDefault="002307BD" w:rsidP="00BC4B63">
      <w:pPr>
        <w:ind w:left="720" w:right="144" w:hanging="720"/>
      </w:pPr>
      <w:r w:rsidRPr="00082CBB">
        <w:t>Bentley, C. (2018). Integrating Oral Health into Social Marketing Campaigns: Program Development and Description for San Francisco Children’s Oral Health Strategic Plan. Pacific Journal of Health. 1(2). pp.1-18.</w:t>
      </w:r>
    </w:p>
    <w:p w14:paraId="14B7CCC3" w14:textId="77777777" w:rsidR="002307BD" w:rsidRPr="00082CBB" w:rsidRDefault="002307BD" w:rsidP="00BC4B63">
      <w:pPr>
        <w:ind w:left="720" w:right="144" w:hanging="720"/>
      </w:pPr>
      <w:r w:rsidRPr="00082CBB">
        <w:t>Bouye, K. E., McCleary, K. J., &amp; Williams, K. B. (2016). Increasing Diversity in the Health Professions: Reflections on Student Pipeline Programs. Journal of healthcare, science and the humanities, 6(1), 67–79.</w:t>
      </w:r>
    </w:p>
    <w:p w14:paraId="6A371739" w14:textId="16DBA450" w:rsidR="002307BD" w:rsidRPr="00082CBB" w:rsidRDefault="002307BD" w:rsidP="00BC4B63">
      <w:pPr>
        <w:ind w:left="720" w:right="144" w:hanging="720"/>
      </w:pPr>
      <w:r w:rsidRPr="00082CBB">
        <w:t>Brian Z, and Weintraub JA. Oral Health and COVID-19: Increasing the Need for Prevention and Access.  [Erratum appears in Prev Chronic Disease 2020;17. </w:t>
      </w:r>
    </w:p>
    <w:p w14:paraId="5E82E35C" w14:textId="77777777" w:rsidR="002307BD" w:rsidRPr="00082CBB" w:rsidRDefault="002307BD" w:rsidP="00BC4B63">
      <w:pPr>
        <w:ind w:left="720" w:right="144" w:hanging="720"/>
      </w:pPr>
      <w:r w:rsidRPr="00082CBB">
        <w:t xml:space="preserve">Centers for Disease Control and Prevention. (2020). FastStats - Oral and Dental Health. Centers for Disease Control and Prevention. </w:t>
      </w:r>
      <w:hyperlink r:id="rId13" w:history="1">
        <w:r w:rsidRPr="00082CBB">
          <w:rPr>
            <w:rStyle w:val="Hyperlink"/>
          </w:rPr>
          <w:t>https://www.cdc.gov/nchs/fastats/dental.htm</w:t>
        </w:r>
      </w:hyperlink>
      <w:r w:rsidRPr="00082CBB">
        <w:t>.</w:t>
      </w:r>
    </w:p>
    <w:p w14:paraId="1ED50589" w14:textId="656DBF80" w:rsidR="002307BD" w:rsidRPr="00082CBB" w:rsidRDefault="002307BD" w:rsidP="00BC4B63">
      <w:pPr>
        <w:ind w:left="720" w:right="144" w:hanging="720"/>
      </w:pPr>
      <w:r w:rsidRPr="00082CBB">
        <w:t xml:space="preserve">Clarke, C. T., Schiller, S. J., &amp; Boersma, P. (2019). Early Release of Selected Estimates Based on Data From the 2019 National Health Interview </w:t>
      </w:r>
      <w:r w:rsidR="00E3185E" w:rsidRPr="00082CBB">
        <w:t>s</w:t>
      </w:r>
      <w:r w:rsidR="00082CBB">
        <w:t>urvey.</w:t>
      </w:r>
      <w:r w:rsidR="00082CBB" w:rsidRPr="00082CBB">
        <w:t xml:space="preserve"> </w:t>
      </w:r>
    </w:p>
    <w:p w14:paraId="1BF62661" w14:textId="77777777" w:rsidR="002307BD" w:rsidRPr="00082CBB" w:rsidRDefault="002307BD" w:rsidP="00BC4B63">
      <w:pPr>
        <w:ind w:left="720" w:right="144" w:hanging="720"/>
      </w:pPr>
      <w:r w:rsidRPr="00082CBB">
        <w:t xml:space="preserve">Dentistry Today (2020). Emergency room Visits for dental problems cost $2 billion a year. </w:t>
      </w:r>
    </w:p>
    <w:p w14:paraId="4D2B06F8" w14:textId="4CC5CF05" w:rsidR="007E00A2" w:rsidRPr="00082CBB" w:rsidRDefault="00CA57C5" w:rsidP="00BC4B63">
      <w:pPr>
        <w:ind w:left="720" w:right="144" w:hanging="720"/>
      </w:pPr>
      <w:r w:rsidRPr="00082CBB">
        <w:t xml:space="preserve">Feinberg, M. </w:t>
      </w:r>
      <w:hyperlink r:id="rId14" w:history="1">
        <w:r w:rsidR="007E00A2" w:rsidRPr="00082CBB">
          <w:rPr>
            <w:rStyle w:val="Hyperlink"/>
          </w:rPr>
          <w:t>https://www.foxnews.com/opinion/grassroots-solutions-from-americas-dentists-getting-everyone-the-dental-care-they-need</w:t>
        </w:r>
      </w:hyperlink>
      <w:r w:rsidR="007E00A2" w:rsidRPr="00082CBB">
        <w:t xml:space="preserve"> Grassroots solutions from America's dentists: Getting everyone the dental care they need</w:t>
      </w:r>
      <w:r w:rsidRPr="00082CBB">
        <w:t>.</w:t>
      </w:r>
    </w:p>
    <w:p w14:paraId="5BA3E23C" w14:textId="5FBAB149" w:rsidR="004B3686" w:rsidRPr="00082CBB" w:rsidRDefault="00F910AC" w:rsidP="00BC4B63">
      <w:pPr>
        <w:ind w:left="720" w:right="144" w:hanging="720"/>
      </w:pPr>
      <w:hyperlink r:id="rId15" w:history="1">
        <w:r w:rsidR="004B3686" w:rsidRPr="00082CBB">
          <w:rPr>
            <w:rStyle w:val="Hyperlink"/>
          </w:rPr>
          <w:t>http://www.flhealthcharts.com/Charts/OtherIndicators/NonVitalIndNoGrpDataViewer.aspx?cid=9754</w:t>
        </w:r>
      </w:hyperlink>
    </w:p>
    <w:p w14:paraId="06B7269F" w14:textId="77777777" w:rsidR="00BF4AC1" w:rsidRPr="00082CBB" w:rsidRDefault="00BF4AC1" w:rsidP="00BC4B63">
      <w:pPr>
        <w:ind w:left="720" w:right="144" w:hanging="720"/>
      </w:pPr>
      <w:r w:rsidRPr="00082CBB">
        <w:t>Health Policy Institute. (2019). Cultural Competence in Health Care: Is it important for people with chronic conditions? </w:t>
      </w:r>
      <w:hyperlink r:id="rId16" w:history="1">
        <w:r w:rsidRPr="00082CBB">
          <w:rPr>
            <w:rStyle w:val="Hyperlink"/>
          </w:rPr>
          <w:t>https://hpi.georgetown.edu/cultural/</w:t>
        </w:r>
      </w:hyperlink>
      <w:r w:rsidRPr="00082CBB">
        <w:t>.</w:t>
      </w:r>
    </w:p>
    <w:p w14:paraId="3C50BF09" w14:textId="77777777" w:rsidR="000215C6" w:rsidRPr="00082CBB" w:rsidRDefault="000215C6" w:rsidP="00BC4B63">
      <w:pPr>
        <w:ind w:left="720" w:right="144" w:hanging="720"/>
      </w:pPr>
      <w:r w:rsidRPr="00082CBB">
        <w:t>Institute of Medicine (US) Committee on Institutional and Policy-Level Strategies for Increasing the Diversity of the U.S. Healthcare Workforce; Smedley BD, Stith Butler A, Bristow LR, editors. In the Nation's Compelling Interest: Ensuring Diversity in the Health-Care Workforce. Washington (DC): National Academies Press (US); 2004. Paper Contribution A, Increasing Diversity in the Health Professions: A Look at Best Practices in Admissions.</w:t>
      </w:r>
    </w:p>
    <w:p w14:paraId="00BD9EA8" w14:textId="15545942" w:rsidR="002307BD" w:rsidRPr="00082CBB" w:rsidRDefault="002307BD" w:rsidP="00BC4B63">
      <w:pPr>
        <w:ind w:left="720" w:right="144" w:hanging="720"/>
      </w:pPr>
      <w:r w:rsidRPr="00082CBB">
        <w:t>Langelier, M., Rodat, C., &amp; Moore, J. (2016). Case studies of 6 Teledentistry programs: Strategies to increase access to general and specialty dental services. Oral Health Workforce Research Center, Center for Health Workforce Studies, School of Public Health, SUNY Albany.</w:t>
      </w:r>
    </w:p>
    <w:p w14:paraId="057C331B" w14:textId="77777777" w:rsidR="002307BD" w:rsidRPr="00082CBB" w:rsidRDefault="002307BD" w:rsidP="00BC4B63">
      <w:pPr>
        <w:ind w:left="720" w:right="144" w:hanging="720"/>
      </w:pPr>
      <w:r w:rsidRPr="00082CBB">
        <w:t xml:space="preserve">Mayo, A. T., &amp; Woolley, A. W. (2016). Teamwork in health care: Maximizing collective intelligence via inclusive collaboration and open communication.  American Medical Association Journal of Ethics. </w:t>
      </w:r>
    </w:p>
    <w:p w14:paraId="695A15C8" w14:textId="77777777" w:rsidR="00BF4AC1" w:rsidRPr="00082CBB" w:rsidRDefault="009B4863" w:rsidP="00BC4B63">
      <w:pPr>
        <w:ind w:left="720" w:right="144" w:hanging="720"/>
      </w:pPr>
      <w:r w:rsidRPr="00082CBB">
        <w:t>Minnesota Department of Health. (2016). Dental Therapy ToolKit: Literature Review. Office of Rural Health and Primary Care, Emerging Professions Program. pp. 1-27.</w:t>
      </w:r>
    </w:p>
    <w:p w14:paraId="40028DDF" w14:textId="77777777" w:rsidR="00BF4AC1" w:rsidRPr="00082CBB" w:rsidRDefault="009B4863" w:rsidP="00BC4B63">
      <w:pPr>
        <w:ind w:left="720" w:right="144" w:hanging="720"/>
      </w:pPr>
      <w:r w:rsidRPr="00082CBB">
        <w:lastRenderedPageBreak/>
        <w:t xml:space="preserve"> </w:t>
      </w:r>
      <w:r w:rsidR="00BF4AC1" w:rsidRPr="00082CBB">
        <w:t>NY: Oral Health Workforce Research Center, Center for Health Workforce Studies, School of Public Health, SUNY Albany</w:t>
      </w:r>
    </w:p>
    <w:p w14:paraId="3D097349" w14:textId="1D69B6A4" w:rsidR="0098484C" w:rsidRPr="00082CBB" w:rsidRDefault="0098484C" w:rsidP="00BC4B63">
      <w:pPr>
        <w:ind w:left="720" w:right="144" w:hanging="720"/>
      </w:pPr>
      <w:r w:rsidRPr="00082CBB">
        <w:t xml:space="preserve">Norman, C.H., (2014) Opinion: The real crisis in America’s ERs Dr. Charles H. Norman and Special to CNN Published 7:19 AM EST </w:t>
      </w:r>
    </w:p>
    <w:p w14:paraId="2E98981A" w14:textId="13D30D23" w:rsidR="00BF4AC1" w:rsidRPr="00082CBB" w:rsidRDefault="00BF4AC1" w:rsidP="00BC4B63">
      <w:pPr>
        <w:ind w:left="720" w:right="144" w:hanging="720"/>
      </w:pPr>
      <w:r w:rsidRPr="00082CBB">
        <w:t xml:space="preserve">Office of Minority Health U.S Department of Health and Human Services. (2013). National Standards for Culturally and Linguistically Appropriate Services in Health and Health Care: A Blueprint for Advancing and Sustaining CLAS Policy and Practice. </w:t>
      </w:r>
    </w:p>
    <w:p w14:paraId="2F0FFC75" w14:textId="77777777" w:rsidR="00BF4AC1" w:rsidRPr="00082CBB" w:rsidRDefault="00BF4AC1" w:rsidP="00BC4B63">
      <w:pPr>
        <w:ind w:left="720" w:right="144" w:hanging="720"/>
      </w:pPr>
      <w:r w:rsidRPr="00082CBB">
        <w:t xml:space="preserve">Potter, W. B. (2017). Expanding the dental workforce to improve access and reduce disparities in oral health. AJPH Perspectives(107), S1, 26-27. </w:t>
      </w:r>
    </w:p>
    <w:p w14:paraId="1354D445" w14:textId="6AD01BC2" w:rsidR="009B4863" w:rsidRPr="00082CBB" w:rsidRDefault="009B4863" w:rsidP="00BC4B63">
      <w:pPr>
        <w:ind w:left="720" w:right="144" w:hanging="720"/>
      </w:pPr>
      <w:r w:rsidRPr="00082CBB">
        <w:t>Public h</w:t>
      </w:r>
      <w:r w:rsidR="004B3686" w:rsidRPr="00082CBB">
        <w:t>ealth institute</w:t>
      </w:r>
    </w:p>
    <w:p w14:paraId="386024A6" w14:textId="77777777" w:rsidR="009B4863" w:rsidRPr="00082CBB" w:rsidRDefault="009B4863" w:rsidP="00BC4B63">
      <w:pPr>
        <w:ind w:left="720" w:right="144" w:hanging="720"/>
      </w:pPr>
      <w:r w:rsidRPr="00082CBB">
        <w:t xml:space="preserve">Sun, B. C., Chi, D. L., Schwarz, E., Milgrom, P., Yagapen, A., Malveau, S., Chen, Z., Chan, B., Danner, S., Owen, E., Morton, V., &amp; Lowe, R. A. (2015). Emergency department visits for nontraumatic dental problems: a mixed-methods study. American journal of public health, 105(5), 947–955. </w:t>
      </w:r>
    </w:p>
    <w:p w14:paraId="5B6AB604" w14:textId="77777777" w:rsidR="002307BD" w:rsidRPr="00082CBB" w:rsidRDefault="002307BD" w:rsidP="00BC4B63">
      <w:pPr>
        <w:ind w:left="720" w:right="144" w:hanging="720"/>
      </w:pPr>
      <w:r w:rsidRPr="00082CBB">
        <w:t xml:space="preserve">Tomar, S. L., Carden, D. L., Dodd, V. J., Catalanotto, F. A., &amp; Herndon, J. B. (2016). Trends in dental-related use of hospital emergency departments in Florida. Journal of public health dentistry, 76(3), 249–257. </w:t>
      </w:r>
    </w:p>
    <w:p w14:paraId="27D59CC2" w14:textId="6F043C34" w:rsidR="00EE70A2" w:rsidRPr="00082CBB" w:rsidRDefault="00EE70A2" w:rsidP="00BC4B63">
      <w:pPr>
        <w:ind w:left="720" w:right="144" w:hanging="720"/>
      </w:pPr>
      <w:r w:rsidRPr="00082CBB">
        <w:t>U.S. Department of Heal</w:t>
      </w:r>
      <w:r w:rsidR="00435BCB">
        <w:t>th and Human Services. (n.d.). </w:t>
      </w:r>
      <w:r w:rsidRPr="00082CBB">
        <w:t>Healthy People 2030 framework.https://health.gov/healthypeople/about/healthy-people-2030-framework</w:t>
      </w:r>
    </w:p>
    <w:p w14:paraId="48EB8821" w14:textId="77777777" w:rsidR="00DD0157" w:rsidRPr="00082CBB" w:rsidRDefault="000E013C" w:rsidP="00BC4B63">
      <w:pPr>
        <w:ind w:left="720" w:right="144" w:hanging="720"/>
      </w:pPr>
      <w:hyperlink r:id="rId17" w:history="1">
        <w:r w:rsidR="00DD0157" w:rsidRPr="00082CBB">
          <w:rPr>
            <w:rStyle w:val="Hyperlink"/>
          </w:rPr>
          <w:t>https://www.ncbi.nlm.nih.gov/pmc/articles/PMC5497888/pdf/AJPH.2017.303832.pdf</w:t>
        </w:r>
      </w:hyperlink>
    </w:p>
    <w:p w14:paraId="0ED24909" w14:textId="77777777" w:rsidR="00A3501F" w:rsidRPr="00082CBB" w:rsidRDefault="00F910AC" w:rsidP="00BC4B63">
      <w:pPr>
        <w:ind w:left="720" w:right="144" w:hanging="720"/>
      </w:pPr>
      <w:hyperlink r:id="rId18" w:history="1">
        <w:r w:rsidR="00A3501F" w:rsidRPr="00082CBB">
          <w:rPr>
            <w:rStyle w:val="Hyperlink"/>
          </w:rPr>
          <w:t>https://www.medicare.org/articles/does-florida-medicaid-cover-dental-care-for-adults/</w:t>
        </w:r>
      </w:hyperlink>
    </w:p>
    <w:p w14:paraId="18BB8483" w14:textId="77777777" w:rsidR="00E3185E" w:rsidRDefault="00E3185E" w:rsidP="00BC4B63">
      <w:pPr>
        <w:spacing w:after="0" w:line="480" w:lineRule="auto"/>
        <w:ind w:left="720" w:right="144" w:hanging="720"/>
      </w:pPr>
      <w:r>
        <w:t>Ada.org</w:t>
      </w:r>
    </w:p>
    <w:p w14:paraId="18F88FEA" w14:textId="77777777" w:rsidR="00E3185E" w:rsidRDefault="00E3185E" w:rsidP="00BC4B63">
      <w:pPr>
        <w:spacing w:after="0" w:line="480" w:lineRule="auto"/>
        <w:ind w:left="720" w:right="144" w:hanging="720"/>
      </w:pPr>
      <w:r w:rsidRPr="002307BD">
        <w:t>census.gov</w:t>
      </w:r>
    </w:p>
    <w:p w14:paraId="6025D162" w14:textId="77777777" w:rsidR="00A3501F" w:rsidRPr="00DD0157" w:rsidRDefault="00A3501F" w:rsidP="00E3185E">
      <w:pPr>
        <w:spacing w:after="0" w:line="480" w:lineRule="auto"/>
        <w:ind w:left="720" w:hanging="720"/>
        <w:rPr>
          <w:sz w:val="24"/>
          <w:szCs w:val="24"/>
        </w:rPr>
      </w:pPr>
    </w:p>
    <w:sectPr w:rsidR="00A3501F" w:rsidRPr="00DD0157">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0E1F" w14:textId="77777777" w:rsidR="00F910AC" w:rsidRDefault="00F910AC" w:rsidP="00F367F9">
      <w:pPr>
        <w:spacing w:after="0" w:line="240" w:lineRule="auto"/>
      </w:pPr>
      <w:r>
        <w:separator/>
      </w:r>
    </w:p>
  </w:endnote>
  <w:endnote w:type="continuationSeparator" w:id="0">
    <w:p w14:paraId="26E4D301" w14:textId="77777777" w:rsidR="00F910AC" w:rsidRDefault="00F910AC" w:rsidP="00F3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F302C" w14:textId="77777777" w:rsidR="00F910AC" w:rsidRDefault="00F910AC" w:rsidP="00F367F9">
      <w:pPr>
        <w:spacing w:after="0" w:line="240" w:lineRule="auto"/>
      </w:pPr>
      <w:r>
        <w:separator/>
      </w:r>
    </w:p>
  </w:footnote>
  <w:footnote w:type="continuationSeparator" w:id="0">
    <w:p w14:paraId="6FC977FC" w14:textId="77777777" w:rsidR="00F910AC" w:rsidRDefault="00F910AC" w:rsidP="00F3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3850" w14:textId="05040083" w:rsidR="00BF56DA" w:rsidRDefault="00BF56DA">
    <w:pPr>
      <w:pStyle w:val="Header"/>
    </w:pPr>
    <w:r>
      <w:t>ORAL HEALTH PROGRAM</w:t>
    </w:r>
    <w:r>
      <w:ptab w:relativeTo="margin" w:alignment="center" w:leader="none"/>
    </w:r>
    <w:r>
      <w:ptab w:relativeTo="margin" w:alignment="right" w:leader="none"/>
    </w:r>
    <w:r w:rsidR="00553608">
      <w:fldChar w:fldCharType="begin"/>
    </w:r>
    <w:r w:rsidR="00553608">
      <w:instrText xml:space="preserve"> PAGE   \* MERGEFORMAT </w:instrText>
    </w:r>
    <w:r w:rsidR="00553608">
      <w:fldChar w:fldCharType="separate"/>
    </w:r>
    <w:r w:rsidR="00905A1F">
      <w:rPr>
        <w:noProof/>
      </w:rPr>
      <w:t>5</w:t>
    </w:r>
    <w:r w:rsidR="0055360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155"/>
    <w:multiLevelType w:val="hybridMultilevel"/>
    <w:tmpl w:val="87C05F2A"/>
    <w:lvl w:ilvl="0" w:tplc="2DE2B272">
      <w:start w:val="1"/>
      <w:numFmt w:val="bullet"/>
      <w:lvlText w:val=""/>
      <w:lvlJc w:val="left"/>
      <w:pPr>
        <w:tabs>
          <w:tab w:val="num" w:pos="720"/>
        </w:tabs>
        <w:ind w:left="720" w:hanging="360"/>
      </w:pPr>
      <w:rPr>
        <w:rFonts w:ascii="Wingdings" w:hAnsi="Wingdings" w:hint="default"/>
      </w:rPr>
    </w:lvl>
    <w:lvl w:ilvl="1" w:tplc="60262EE6" w:tentative="1">
      <w:start w:val="1"/>
      <w:numFmt w:val="bullet"/>
      <w:lvlText w:val=""/>
      <w:lvlJc w:val="left"/>
      <w:pPr>
        <w:tabs>
          <w:tab w:val="num" w:pos="1440"/>
        </w:tabs>
        <w:ind w:left="1440" w:hanging="360"/>
      </w:pPr>
      <w:rPr>
        <w:rFonts w:ascii="Wingdings" w:hAnsi="Wingdings" w:hint="default"/>
      </w:rPr>
    </w:lvl>
    <w:lvl w:ilvl="2" w:tplc="AB72E376" w:tentative="1">
      <w:start w:val="1"/>
      <w:numFmt w:val="bullet"/>
      <w:lvlText w:val=""/>
      <w:lvlJc w:val="left"/>
      <w:pPr>
        <w:tabs>
          <w:tab w:val="num" w:pos="2160"/>
        </w:tabs>
        <w:ind w:left="2160" w:hanging="360"/>
      </w:pPr>
      <w:rPr>
        <w:rFonts w:ascii="Wingdings" w:hAnsi="Wingdings" w:hint="default"/>
      </w:rPr>
    </w:lvl>
    <w:lvl w:ilvl="3" w:tplc="B9A47188" w:tentative="1">
      <w:start w:val="1"/>
      <w:numFmt w:val="bullet"/>
      <w:lvlText w:val=""/>
      <w:lvlJc w:val="left"/>
      <w:pPr>
        <w:tabs>
          <w:tab w:val="num" w:pos="2880"/>
        </w:tabs>
        <w:ind w:left="2880" w:hanging="360"/>
      </w:pPr>
      <w:rPr>
        <w:rFonts w:ascii="Wingdings" w:hAnsi="Wingdings" w:hint="default"/>
      </w:rPr>
    </w:lvl>
    <w:lvl w:ilvl="4" w:tplc="D2326FA4" w:tentative="1">
      <w:start w:val="1"/>
      <w:numFmt w:val="bullet"/>
      <w:lvlText w:val=""/>
      <w:lvlJc w:val="left"/>
      <w:pPr>
        <w:tabs>
          <w:tab w:val="num" w:pos="3600"/>
        </w:tabs>
        <w:ind w:left="3600" w:hanging="360"/>
      </w:pPr>
      <w:rPr>
        <w:rFonts w:ascii="Wingdings" w:hAnsi="Wingdings" w:hint="default"/>
      </w:rPr>
    </w:lvl>
    <w:lvl w:ilvl="5" w:tplc="5B56799A" w:tentative="1">
      <w:start w:val="1"/>
      <w:numFmt w:val="bullet"/>
      <w:lvlText w:val=""/>
      <w:lvlJc w:val="left"/>
      <w:pPr>
        <w:tabs>
          <w:tab w:val="num" w:pos="4320"/>
        </w:tabs>
        <w:ind w:left="4320" w:hanging="360"/>
      </w:pPr>
      <w:rPr>
        <w:rFonts w:ascii="Wingdings" w:hAnsi="Wingdings" w:hint="default"/>
      </w:rPr>
    </w:lvl>
    <w:lvl w:ilvl="6" w:tplc="AC8C1266" w:tentative="1">
      <w:start w:val="1"/>
      <w:numFmt w:val="bullet"/>
      <w:lvlText w:val=""/>
      <w:lvlJc w:val="left"/>
      <w:pPr>
        <w:tabs>
          <w:tab w:val="num" w:pos="5040"/>
        </w:tabs>
        <w:ind w:left="5040" w:hanging="360"/>
      </w:pPr>
      <w:rPr>
        <w:rFonts w:ascii="Wingdings" w:hAnsi="Wingdings" w:hint="default"/>
      </w:rPr>
    </w:lvl>
    <w:lvl w:ilvl="7" w:tplc="3B721360" w:tentative="1">
      <w:start w:val="1"/>
      <w:numFmt w:val="bullet"/>
      <w:lvlText w:val=""/>
      <w:lvlJc w:val="left"/>
      <w:pPr>
        <w:tabs>
          <w:tab w:val="num" w:pos="5760"/>
        </w:tabs>
        <w:ind w:left="5760" w:hanging="360"/>
      </w:pPr>
      <w:rPr>
        <w:rFonts w:ascii="Wingdings" w:hAnsi="Wingdings" w:hint="default"/>
      </w:rPr>
    </w:lvl>
    <w:lvl w:ilvl="8" w:tplc="CD3AB8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71E39"/>
    <w:multiLevelType w:val="hybridMultilevel"/>
    <w:tmpl w:val="64C2E60C"/>
    <w:lvl w:ilvl="0" w:tplc="FD58BABC">
      <w:start w:val="1"/>
      <w:numFmt w:val="bullet"/>
      <w:lvlText w:val=""/>
      <w:lvlJc w:val="left"/>
      <w:pPr>
        <w:tabs>
          <w:tab w:val="num" w:pos="720"/>
        </w:tabs>
        <w:ind w:left="720" w:hanging="360"/>
      </w:pPr>
      <w:rPr>
        <w:rFonts w:ascii="Wingdings" w:hAnsi="Wingdings" w:hint="default"/>
      </w:rPr>
    </w:lvl>
    <w:lvl w:ilvl="1" w:tplc="4A4CB46C" w:tentative="1">
      <w:start w:val="1"/>
      <w:numFmt w:val="bullet"/>
      <w:lvlText w:val=""/>
      <w:lvlJc w:val="left"/>
      <w:pPr>
        <w:tabs>
          <w:tab w:val="num" w:pos="1440"/>
        </w:tabs>
        <w:ind w:left="1440" w:hanging="360"/>
      </w:pPr>
      <w:rPr>
        <w:rFonts w:ascii="Wingdings" w:hAnsi="Wingdings" w:hint="default"/>
      </w:rPr>
    </w:lvl>
    <w:lvl w:ilvl="2" w:tplc="3DD479D4" w:tentative="1">
      <w:start w:val="1"/>
      <w:numFmt w:val="bullet"/>
      <w:lvlText w:val=""/>
      <w:lvlJc w:val="left"/>
      <w:pPr>
        <w:tabs>
          <w:tab w:val="num" w:pos="2160"/>
        </w:tabs>
        <w:ind w:left="2160" w:hanging="360"/>
      </w:pPr>
      <w:rPr>
        <w:rFonts w:ascii="Wingdings" w:hAnsi="Wingdings" w:hint="default"/>
      </w:rPr>
    </w:lvl>
    <w:lvl w:ilvl="3" w:tplc="1F928278" w:tentative="1">
      <w:start w:val="1"/>
      <w:numFmt w:val="bullet"/>
      <w:lvlText w:val=""/>
      <w:lvlJc w:val="left"/>
      <w:pPr>
        <w:tabs>
          <w:tab w:val="num" w:pos="2880"/>
        </w:tabs>
        <w:ind w:left="2880" w:hanging="360"/>
      </w:pPr>
      <w:rPr>
        <w:rFonts w:ascii="Wingdings" w:hAnsi="Wingdings" w:hint="default"/>
      </w:rPr>
    </w:lvl>
    <w:lvl w:ilvl="4" w:tplc="B92E9562" w:tentative="1">
      <w:start w:val="1"/>
      <w:numFmt w:val="bullet"/>
      <w:lvlText w:val=""/>
      <w:lvlJc w:val="left"/>
      <w:pPr>
        <w:tabs>
          <w:tab w:val="num" w:pos="3600"/>
        </w:tabs>
        <w:ind w:left="3600" w:hanging="360"/>
      </w:pPr>
      <w:rPr>
        <w:rFonts w:ascii="Wingdings" w:hAnsi="Wingdings" w:hint="default"/>
      </w:rPr>
    </w:lvl>
    <w:lvl w:ilvl="5" w:tplc="7048E02A" w:tentative="1">
      <w:start w:val="1"/>
      <w:numFmt w:val="bullet"/>
      <w:lvlText w:val=""/>
      <w:lvlJc w:val="left"/>
      <w:pPr>
        <w:tabs>
          <w:tab w:val="num" w:pos="4320"/>
        </w:tabs>
        <w:ind w:left="4320" w:hanging="360"/>
      </w:pPr>
      <w:rPr>
        <w:rFonts w:ascii="Wingdings" w:hAnsi="Wingdings" w:hint="default"/>
      </w:rPr>
    </w:lvl>
    <w:lvl w:ilvl="6" w:tplc="290C0028" w:tentative="1">
      <w:start w:val="1"/>
      <w:numFmt w:val="bullet"/>
      <w:lvlText w:val=""/>
      <w:lvlJc w:val="left"/>
      <w:pPr>
        <w:tabs>
          <w:tab w:val="num" w:pos="5040"/>
        </w:tabs>
        <w:ind w:left="5040" w:hanging="360"/>
      </w:pPr>
      <w:rPr>
        <w:rFonts w:ascii="Wingdings" w:hAnsi="Wingdings" w:hint="default"/>
      </w:rPr>
    </w:lvl>
    <w:lvl w:ilvl="7" w:tplc="60B68294" w:tentative="1">
      <w:start w:val="1"/>
      <w:numFmt w:val="bullet"/>
      <w:lvlText w:val=""/>
      <w:lvlJc w:val="left"/>
      <w:pPr>
        <w:tabs>
          <w:tab w:val="num" w:pos="5760"/>
        </w:tabs>
        <w:ind w:left="5760" w:hanging="360"/>
      </w:pPr>
      <w:rPr>
        <w:rFonts w:ascii="Wingdings" w:hAnsi="Wingdings" w:hint="default"/>
      </w:rPr>
    </w:lvl>
    <w:lvl w:ilvl="8" w:tplc="EF2057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9647C"/>
    <w:multiLevelType w:val="hybridMultilevel"/>
    <w:tmpl w:val="4C94621C"/>
    <w:lvl w:ilvl="0" w:tplc="2042D0E0">
      <w:start w:val="1"/>
      <w:numFmt w:val="bullet"/>
      <w:lvlText w:val=""/>
      <w:lvlJc w:val="left"/>
      <w:pPr>
        <w:tabs>
          <w:tab w:val="num" w:pos="720"/>
        </w:tabs>
        <w:ind w:left="720" w:hanging="360"/>
      </w:pPr>
      <w:rPr>
        <w:rFonts w:ascii="Wingdings" w:hAnsi="Wingdings" w:hint="default"/>
      </w:rPr>
    </w:lvl>
    <w:lvl w:ilvl="1" w:tplc="AC3E364A" w:tentative="1">
      <w:start w:val="1"/>
      <w:numFmt w:val="bullet"/>
      <w:lvlText w:val=""/>
      <w:lvlJc w:val="left"/>
      <w:pPr>
        <w:tabs>
          <w:tab w:val="num" w:pos="1440"/>
        </w:tabs>
        <w:ind w:left="1440" w:hanging="360"/>
      </w:pPr>
      <w:rPr>
        <w:rFonts w:ascii="Wingdings" w:hAnsi="Wingdings" w:hint="default"/>
      </w:rPr>
    </w:lvl>
    <w:lvl w:ilvl="2" w:tplc="090443CC" w:tentative="1">
      <w:start w:val="1"/>
      <w:numFmt w:val="bullet"/>
      <w:lvlText w:val=""/>
      <w:lvlJc w:val="left"/>
      <w:pPr>
        <w:tabs>
          <w:tab w:val="num" w:pos="2160"/>
        </w:tabs>
        <w:ind w:left="2160" w:hanging="360"/>
      </w:pPr>
      <w:rPr>
        <w:rFonts w:ascii="Wingdings" w:hAnsi="Wingdings" w:hint="default"/>
      </w:rPr>
    </w:lvl>
    <w:lvl w:ilvl="3" w:tplc="54D6308E" w:tentative="1">
      <w:start w:val="1"/>
      <w:numFmt w:val="bullet"/>
      <w:lvlText w:val=""/>
      <w:lvlJc w:val="left"/>
      <w:pPr>
        <w:tabs>
          <w:tab w:val="num" w:pos="2880"/>
        </w:tabs>
        <w:ind w:left="2880" w:hanging="360"/>
      </w:pPr>
      <w:rPr>
        <w:rFonts w:ascii="Wingdings" w:hAnsi="Wingdings" w:hint="default"/>
      </w:rPr>
    </w:lvl>
    <w:lvl w:ilvl="4" w:tplc="267EFB4C" w:tentative="1">
      <w:start w:val="1"/>
      <w:numFmt w:val="bullet"/>
      <w:lvlText w:val=""/>
      <w:lvlJc w:val="left"/>
      <w:pPr>
        <w:tabs>
          <w:tab w:val="num" w:pos="3600"/>
        </w:tabs>
        <w:ind w:left="3600" w:hanging="360"/>
      </w:pPr>
      <w:rPr>
        <w:rFonts w:ascii="Wingdings" w:hAnsi="Wingdings" w:hint="default"/>
      </w:rPr>
    </w:lvl>
    <w:lvl w:ilvl="5" w:tplc="5256FD40" w:tentative="1">
      <w:start w:val="1"/>
      <w:numFmt w:val="bullet"/>
      <w:lvlText w:val=""/>
      <w:lvlJc w:val="left"/>
      <w:pPr>
        <w:tabs>
          <w:tab w:val="num" w:pos="4320"/>
        </w:tabs>
        <w:ind w:left="4320" w:hanging="360"/>
      </w:pPr>
      <w:rPr>
        <w:rFonts w:ascii="Wingdings" w:hAnsi="Wingdings" w:hint="default"/>
      </w:rPr>
    </w:lvl>
    <w:lvl w:ilvl="6" w:tplc="04C42BB4" w:tentative="1">
      <w:start w:val="1"/>
      <w:numFmt w:val="bullet"/>
      <w:lvlText w:val=""/>
      <w:lvlJc w:val="left"/>
      <w:pPr>
        <w:tabs>
          <w:tab w:val="num" w:pos="5040"/>
        </w:tabs>
        <w:ind w:left="5040" w:hanging="360"/>
      </w:pPr>
      <w:rPr>
        <w:rFonts w:ascii="Wingdings" w:hAnsi="Wingdings" w:hint="default"/>
      </w:rPr>
    </w:lvl>
    <w:lvl w:ilvl="7" w:tplc="0054EDF0" w:tentative="1">
      <w:start w:val="1"/>
      <w:numFmt w:val="bullet"/>
      <w:lvlText w:val=""/>
      <w:lvlJc w:val="left"/>
      <w:pPr>
        <w:tabs>
          <w:tab w:val="num" w:pos="5760"/>
        </w:tabs>
        <w:ind w:left="5760" w:hanging="360"/>
      </w:pPr>
      <w:rPr>
        <w:rFonts w:ascii="Wingdings" w:hAnsi="Wingdings" w:hint="default"/>
      </w:rPr>
    </w:lvl>
    <w:lvl w:ilvl="8" w:tplc="8F7895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47ACF"/>
    <w:multiLevelType w:val="hybridMultilevel"/>
    <w:tmpl w:val="14EA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42D71"/>
    <w:multiLevelType w:val="hybridMultilevel"/>
    <w:tmpl w:val="F580DF60"/>
    <w:lvl w:ilvl="0" w:tplc="27D0BCDE">
      <w:start w:val="1"/>
      <w:numFmt w:val="bullet"/>
      <w:lvlText w:val=""/>
      <w:lvlJc w:val="left"/>
      <w:pPr>
        <w:tabs>
          <w:tab w:val="num" w:pos="720"/>
        </w:tabs>
        <w:ind w:left="720" w:hanging="360"/>
      </w:pPr>
      <w:rPr>
        <w:rFonts w:ascii="Wingdings" w:hAnsi="Wingdings" w:hint="default"/>
      </w:rPr>
    </w:lvl>
    <w:lvl w:ilvl="1" w:tplc="484A9FC4">
      <w:start w:val="1"/>
      <w:numFmt w:val="bullet"/>
      <w:lvlText w:val=""/>
      <w:lvlJc w:val="left"/>
      <w:pPr>
        <w:tabs>
          <w:tab w:val="num" w:pos="1440"/>
        </w:tabs>
        <w:ind w:left="1440" w:hanging="360"/>
      </w:pPr>
      <w:rPr>
        <w:rFonts w:ascii="Wingdings" w:hAnsi="Wingdings" w:hint="default"/>
      </w:rPr>
    </w:lvl>
    <w:lvl w:ilvl="2" w:tplc="9574EDEE" w:tentative="1">
      <w:start w:val="1"/>
      <w:numFmt w:val="bullet"/>
      <w:lvlText w:val=""/>
      <w:lvlJc w:val="left"/>
      <w:pPr>
        <w:tabs>
          <w:tab w:val="num" w:pos="2160"/>
        </w:tabs>
        <w:ind w:left="2160" w:hanging="360"/>
      </w:pPr>
      <w:rPr>
        <w:rFonts w:ascii="Wingdings" w:hAnsi="Wingdings" w:hint="default"/>
      </w:rPr>
    </w:lvl>
    <w:lvl w:ilvl="3" w:tplc="7AFEFF14" w:tentative="1">
      <w:start w:val="1"/>
      <w:numFmt w:val="bullet"/>
      <w:lvlText w:val=""/>
      <w:lvlJc w:val="left"/>
      <w:pPr>
        <w:tabs>
          <w:tab w:val="num" w:pos="2880"/>
        </w:tabs>
        <w:ind w:left="2880" w:hanging="360"/>
      </w:pPr>
      <w:rPr>
        <w:rFonts w:ascii="Wingdings" w:hAnsi="Wingdings" w:hint="default"/>
      </w:rPr>
    </w:lvl>
    <w:lvl w:ilvl="4" w:tplc="2DC2B554" w:tentative="1">
      <w:start w:val="1"/>
      <w:numFmt w:val="bullet"/>
      <w:lvlText w:val=""/>
      <w:lvlJc w:val="left"/>
      <w:pPr>
        <w:tabs>
          <w:tab w:val="num" w:pos="3600"/>
        </w:tabs>
        <w:ind w:left="3600" w:hanging="360"/>
      </w:pPr>
      <w:rPr>
        <w:rFonts w:ascii="Wingdings" w:hAnsi="Wingdings" w:hint="default"/>
      </w:rPr>
    </w:lvl>
    <w:lvl w:ilvl="5" w:tplc="E702D076" w:tentative="1">
      <w:start w:val="1"/>
      <w:numFmt w:val="bullet"/>
      <w:lvlText w:val=""/>
      <w:lvlJc w:val="left"/>
      <w:pPr>
        <w:tabs>
          <w:tab w:val="num" w:pos="4320"/>
        </w:tabs>
        <w:ind w:left="4320" w:hanging="360"/>
      </w:pPr>
      <w:rPr>
        <w:rFonts w:ascii="Wingdings" w:hAnsi="Wingdings" w:hint="default"/>
      </w:rPr>
    </w:lvl>
    <w:lvl w:ilvl="6" w:tplc="CF8847F0" w:tentative="1">
      <w:start w:val="1"/>
      <w:numFmt w:val="bullet"/>
      <w:lvlText w:val=""/>
      <w:lvlJc w:val="left"/>
      <w:pPr>
        <w:tabs>
          <w:tab w:val="num" w:pos="5040"/>
        </w:tabs>
        <w:ind w:left="5040" w:hanging="360"/>
      </w:pPr>
      <w:rPr>
        <w:rFonts w:ascii="Wingdings" w:hAnsi="Wingdings" w:hint="default"/>
      </w:rPr>
    </w:lvl>
    <w:lvl w:ilvl="7" w:tplc="0F94DF3C" w:tentative="1">
      <w:start w:val="1"/>
      <w:numFmt w:val="bullet"/>
      <w:lvlText w:val=""/>
      <w:lvlJc w:val="left"/>
      <w:pPr>
        <w:tabs>
          <w:tab w:val="num" w:pos="5760"/>
        </w:tabs>
        <w:ind w:left="5760" w:hanging="360"/>
      </w:pPr>
      <w:rPr>
        <w:rFonts w:ascii="Wingdings" w:hAnsi="Wingdings" w:hint="default"/>
      </w:rPr>
    </w:lvl>
    <w:lvl w:ilvl="8" w:tplc="9572E4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D73C4"/>
    <w:multiLevelType w:val="multilevel"/>
    <w:tmpl w:val="F2FC3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25138"/>
    <w:multiLevelType w:val="hybridMultilevel"/>
    <w:tmpl w:val="20908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31221"/>
    <w:multiLevelType w:val="hybridMultilevel"/>
    <w:tmpl w:val="64907504"/>
    <w:lvl w:ilvl="0" w:tplc="BFA835CA">
      <w:start w:val="1"/>
      <w:numFmt w:val="bullet"/>
      <w:lvlText w:val=""/>
      <w:lvlJc w:val="left"/>
      <w:pPr>
        <w:tabs>
          <w:tab w:val="num" w:pos="720"/>
        </w:tabs>
        <w:ind w:left="720" w:hanging="360"/>
      </w:pPr>
      <w:rPr>
        <w:rFonts w:ascii="Wingdings" w:hAnsi="Wingdings" w:hint="default"/>
      </w:rPr>
    </w:lvl>
    <w:lvl w:ilvl="1" w:tplc="D71290C4" w:tentative="1">
      <w:start w:val="1"/>
      <w:numFmt w:val="bullet"/>
      <w:lvlText w:val=""/>
      <w:lvlJc w:val="left"/>
      <w:pPr>
        <w:tabs>
          <w:tab w:val="num" w:pos="1440"/>
        </w:tabs>
        <w:ind w:left="1440" w:hanging="360"/>
      </w:pPr>
      <w:rPr>
        <w:rFonts w:ascii="Wingdings" w:hAnsi="Wingdings" w:hint="default"/>
      </w:rPr>
    </w:lvl>
    <w:lvl w:ilvl="2" w:tplc="45483D58" w:tentative="1">
      <w:start w:val="1"/>
      <w:numFmt w:val="bullet"/>
      <w:lvlText w:val=""/>
      <w:lvlJc w:val="left"/>
      <w:pPr>
        <w:tabs>
          <w:tab w:val="num" w:pos="2160"/>
        </w:tabs>
        <w:ind w:left="2160" w:hanging="360"/>
      </w:pPr>
      <w:rPr>
        <w:rFonts w:ascii="Wingdings" w:hAnsi="Wingdings" w:hint="default"/>
      </w:rPr>
    </w:lvl>
    <w:lvl w:ilvl="3" w:tplc="CA0820EC" w:tentative="1">
      <w:start w:val="1"/>
      <w:numFmt w:val="bullet"/>
      <w:lvlText w:val=""/>
      <w:lvlJc w:val="left"/>
      <w:pPr>
        <w:tabs>
          <w:tab w:val="num" w:pos="2880"/>
        </w:tabs>
        <w:ind w:left="2880" w:hanging="360"/>
      </w:pPr>
      <w:rPr>
        <w:rFonts w:ascii="Wingdings" w:hAnsi="Wingdings" w:hint="default"/>
      </w:rPr>
    </w:lvl>
    <w:lvl w:ilvl="4" w:tplc="4E30ED72" w:tentative="1">
      <w:start w:val="1"/>
      <w:numFmt w:val="bullet"/>
      <w:lvlText w:val=""/>
      <w:lvlJc w:val="left"/>
      <w:pPr>
        <w:tabs>
          <w:tab w:val="num" w:pos="3600"/>
        </w:tabs>
        <w:ind w:left="3600" w:hanging="360"/>
      </w:pPr>
      <w:rPr>
        <w:rFonts w:ascii="Wingdings" w:hAnsi="Wingdings" w:hint="default"/>
      </w:rPr>
    </w:lvl>
    <w:lvl w:ilvl="5" w:tplc="C4A2EC32" w:tentative="1">
      <w:start w:val="1"/>
      <w:numFmt w:val="bullet"/>
      <w:lvlText w:val=""/>
      <w:lvlJc w:val="left"/>
      <w:pPr>
        <w:tabs>
          <w:tab w:val="num" w:pos="4320"/>
        </w:tabs>
        <w:ind w:left="4320" w:hanging="360"/>
      </w:pPr>
      <w:rPr>
        <w:rFonts w:ascii="Wingdings" w:hAnsi="Wingdings" w:hint="default"/>
      </w:rPr>
    </w:lvl>
    <w:lvl w:ilvl="6" w:tplc="EBC6A982" w:tentative="1">
      <w:start w:val="1"/>
      <w:numFmt w:val="bullet"/>
      <w:lvlText w:val=""/>
      <w:lvlJc w:val="left"/>
      <w:pPr>
        <w:tabs>
          <w:tab w:val="num" w:pos="5040"/>
        </w:tabs>
        <w:ind w:left="5040" w:hanging="360"/>
      </w:pPr>
      <w:rPr>
        <w:rFonts w:ascii="Wingdings" w:hAnsi="Wingdings" w:hint="default"/>
      </w:rPr>
    </w:lvl>
    <w:lvl w:ilvl="7" w:tplc="80024F94" w:tentative="1">
      <w:start w:val="1"/>
      <w:numFmt w:val="bullet"/>
      <w:lvlText w:val=""/>
      <w:lvlJc w:val="left"/>
      <w:pPr>
        <w:tabs>
          <w:tab w:val="num" w:pos="5760"/>
        </w:tabs>
        <w:ind w:left="5760" w:hanging="360"/>
      </w:pPr>
      <w:rPr>
        <w:rFonts w:ascii="Wingdings" w:hAnsi="Wingdings" w:hint="default"/>
      </w:rPr>
    </w:lvl>
    <w:lvl w:ilvl="8" w:tplc="318AD4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F5F04"/>
    <w:multiLevelType w:val="hybridMultilevel"/>
    <w:tmpl w:val="C824A0EA"/>
    <w:lvl w:ilvl="0" w:tplc="B3B814CE">
      <w:start w:val="1"/>
      <w:numFmt w:val="bullet"/>
      <w:lvlText w:val=""/>
      <w:lvlJc w:val="left"/>
      <w:pPr>
        <w:tabs>
          <w:tab w:val="num" w:pos="720"/>
        </w:tabs>
        <w:ind w:left="720" w:hanging="360"/>
      </w:pPr>
      <w:rPr>
        <w:rFonts w:ascii="Wingdings" w:hAnsi="Wingdings" w:hint="default"/>
      </w:rPr>
    </w:lvl>
    <w:lvl w:ilvl="1" w:tplc="ABB007C8" w:tentative="1">
      <w:start w:val="1"/>
      <w:numFmt w:val="bullet"/>
      <w:lvlText w:val=""/>
      <w:lvlJc w:val="left"/>
      <w:pPr>
        <w:tabs>
          <w:tab w:val="num" w:pos="1440"/>
        </w:tabs>
        <w:ind w:left="1440" w:hanging="360"/>
      </w:pPr>
      <w:rPr>
        <w:rFonts w:ascii="Wingdings" w:hAnsi="Wingdings" w:hint="default"/>
      </w:rPr>
    </w:lvl>
    <w:lvl w:ilvl="2" w:tplc="FD949F02" w:tentative="1">
      <w:start w:val="1"/>
      <w:numFmt w:val="bullet"/>
      <w:lvlText w:val=""/>
      <w:lvlJc w:val="left"/>
      <w:pPr>
        <w:tabs>
          <w:tab w:val="num" w:pos="2160"/>
        </w:tabs>
        <w:ind w:left="2160" w:hanging="360"/>
      </w:pPr>
      <w:rPr>
        <w:rFonts w:ascii="Wingdings" w:hAnsi="Wingdings" w:hint="default"/>
      </w:rPr>
    </w:lvl>
    <w:lvl w:ilvl="3" w:tplc="946EE79C" w:tentative="1">
      <w:start w:val="1"/>
      <w:numFmt w:val="bullet"/>
      <w:lvlText w:val=""/>
      <w:lvlJc w:val="left"/>
      <w:pPr>
        <w:tabs>
          <w:tab w:val="num" w:pos="2880"/>
        </w:tabs>
        <w:ind w:left="2880" w:hanging="360"/>
      </w:pPr>
      <w:rPr>
        <w:rFonts w:ascii="Wingdings" w:hAnsi="Wingdings" w:hint="default"/>
      </w:rPr>
    </w:lvl>
    <w:lvl w:ilvl="4" w:tplc="D3D4F0D2" w:tentative="1">
      <w:start w:val="1"/>
      <w:numFmt w:val="bullet"/>
      <w:lvlText w:val=""/>
      <w:lvlJc w:val="left"/>
      <w:pPr>
        <w:tabs>
          <w:tab w:val="num" w:pos="3600"/>
        </w:tabs>
        <w:ind w:left="3600" w:hanging="360"/>
      </w:pPr>
      <w:rPr>
        <w:rFonts w:ascii="Wingdings" w:hAnsi="Wingdings" w:hint="default"/>
      </w:rPr>
    </w:lvl>
    <w:lvl w:ilvl="5" w:tplc="61DEDC72" w:tentative="1">
      <w:start w:val="1"/>
      <w:numFmt w:val="bullet"/>
      <w:lvlText w:val=""/>
      <w:lvlJc w:val="left"/>
      <w:pPr>
        <w:tabs>
          <w:tab w:val="num" w:pos="4320"/>
        </w:tabs>
        <w:ind w:left="4320" w:hanging="360"/>
      </w:pPr>
      <w:rPr>
        <w:rFonts w:ascii="Wingdings" w:hAnsi="Wingdings" w:hint="default"/>
      </w:rPr>
    </w:lvl>
    <w:lvl w:ilvl="6" w:tplc="8ECC9006" w:tentative="1">
      <w:start w:val="1"/>
      <w:numFmt w:val="bullet"/>
      <w:lvlText w:val=""/>
      <w:lvlJc w:val="left"/>
      <w:pPr>
        <w:tabs>
          <w:tab w:val="num" w:pos="5040"/>
        </w:tabs>
        <w:ind w:left="5040" w:hanging="360"/>
      </w:pPr>
      <w:rPr>
        <w:rFonts w:ascii="Wingdings" w:hAnsi="Wingdings" w:hint="default"/>
      </w:rPr>
    </w:lvl>
    <w:lvl w:ilvl="7" w:tplc="CFDEF4D0" w:tentative="1">
      <w:start w:val="1"/>
      <w:numFmt w:val="bullet"/>
      <w:lvlText w:val=""/>
      <w:lvlJc w:val="left"/>
      <w:pPr>
        <w:tabs>
          <w:tab w:val="num" w:pos="5760"/>
        </w:tabs>
        <w:ind w:left="5760" w:hanging="360"/>
      </w:pPr>
      <w:rPr>
        <w:rFonts w:ascii="Wingdings" w:hAnsi="Wingdings" w:hint="default"/>
      </w:rPr>
    </w:lvl>
    <w:lvl w:ilvl="8" w:tplc="95A681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46FEC"/>
    <w:multiLevelType w:val="hybridMultilevel"/>
    <w:tmpl w:val="DD2472F2"/>
    <w:lvl w:ilvl="0" w:tplc="2076CB28">
      <w:start w:val="4"/>
      <w:numFmt w:val="decimal"/>
      <w:lvlText w:val="%1."/>
      <w:lvlJc w:val="left"/>
      <w:pPr>
        <w:tabs>
          <w:tab w:val="num" w:pos="720"/>
        </w:tabs>
        <w:ind w:left="720" w:hanging="360"/>
      </w:pPr>
    </w:lvl>
    <w:lvl w:ilvl="1" w:tplc="40F8F8E2">
      <w:start w:val="1"/>
      <w:numFmt w:val="decimal"/>
      <w:lvlText w:val="%2."/>
      <w:lvlJc w:val="left"/>
      <w:pPr>
        <w:tabs>
          <w:tab w:val="num" w:pos="1440"/>
        </w:tabs>
        <w:ind w:left="1440" w:hanging="360"/>
      </w:pPr>
    </w:lvl>
    <w:lvl w:ilvl="2" w:tplc="B1B0550C" w:tentative="1">
      <w:start w:val="1"/>
      <w:numFmt w:val="decimal"/>
      <w:lvlText w:val="%3."/>
      <w:lvlJc w:val="left"/>
      <w:pPr>
        <w:tabs>
          <w:tab w:val="num" w:pos="2160"/>
        </w:tabs>
        <w:ind w:left="2160" w:hanging="360"/>
      </w:pPr>
    </w:lvl>
    <w:lvl w:ilvl="3" w:tplc="3EF00816" w:tentative="1">
      <w:start w:val="1"/>
      <w:numFmt w:val="decimal"/>
      <w:lvlText w:val="%4."/>
      <w:lvlJc w:val="left"/>
      <w:pPr>
        <w:tabs>
          <w:tab w:val="num" w:pos="2880"/>
        </w:tabs>
        <w:ind w:left="2880" w:hanging="360"/>
      </w:pPr>
    </w:lvl>
    <w:lvl w:ilvl="4" w:tplc="9C0AC464" w:tentative="1">
      <w:start w:val="1"/>
      <w:numFmt w:val="decimal"/>
      <w:lvlText w:val="%5."/>
      <w:lvlJc w:val="left"/>
      <w:pPr>
        <w:tabs>
          <w:tab w:val="num" w:pos="3600"/>
        </w:tabs>
        <w:ind w:left="3600" w:hanging="360"/>
      </w:pPr>
    </w:lvl>
    <w:lvl w:ilvl="5" w:tplc="D7FEE2F6" w:tentative="1">
      <w:start w:val="1"/>
      <w:numFmt w:val="decimal"/>
      <w:lvlText w:val="%6."/>
      <w:lvlJc w:val="left"/>
      <w:pPr>
        <w:tabs>
          <w:tab w:val="num" w:pos="4320"/>
        </w:tabs>
        <w:ind w:left="4320" w:hanging="360"/>
      </w:pPr>
    </w:lvl>
    <w:lvl w:ilvl="6" w:tplc="B4161FAC" w:tentative="1">
      <w:start w:val="1"/>
      <w:numFmt w:val="decimal"/>
      <w:lvlText w:val="%7."/>
      <w:lvlJc w:val="left"/>
      <w:pPr>
        <w:tabs>
          <w:tab w:val="num" w:pos="5040"/>
        </w:tabs>
        <w:ind w:left="5040" w:hanging="360"/>
      </w:pPr>
    </w:lvl>
    <w:lvl w:ilvl="7" w:tplc="618A48A2" w:tentative="1">
      <w:start w:val="1"/>
      <w:numFmt w:val="decimal"/>
      <w:lvlText w:val="%8."/>
      <w:lvlJc w:val="left"/>
      <w:pPr>
        <w:tabs>
          <w:tab w:val="num" w:pos="5760"/>
        </w:tabs>
        <w:ind w:left="5760" w:hanging="360"/>
      </w:pPr>
    </w:lvl>
    <w:lvl w:ilvl="8" w:tplc="C59EF5A6" w:tentative="1">
      <w:start w:val="1"/>
      <w:numFmt w:val="decimal"/>
      <w:lvlText w:val="%9."/>
      <w:lvlJc w:val="left"/>
      <w:pPr>
        <w:tabs>
          <w:tab w:val="num" w:pos="6480"/>
        </w:tabs>
        <w:ind w:left="6480" w:hanging="360"/>
      </w:pPr>
    </w:lvl>
  </w:abstractNum>
  <w:abstractNum w:abstractNumId="10" w15:restartNumberingAfterBreak="0">
    <w:nsid w:val="20116E99"/>
    <w:multiLevelType w:val="hybridMultilevel"/>
    <w:tmpl w:val="56240ACA"/>
    <w:lvl w:ilvl="0" w:tplc="23328B08">
      <w:start w:val="1"/>
      <w:numFmt w:val="bullet"/>
      <w:lvlText w:val=""/>
      <w:lvlJc w:val="left"/>
      <w:pPr>
        <w:tabs>
          <w:tab w:val="num" w:pos="720"/>
        </w:tabs>
        <w:ind w:left="720" w:hanging="360"/>
      </w:pPr>
      <w:rPr>
        <w:rFonts w:ascii="Wingdings" w:hAnsi="Wingdings" w:hint="default"/>
      </w:rPr>
    </w:lvl>
    <w:lvl w:ilvl="1" w:tplc="26F631FE" w:tentative="1">
      <w:start w:val="1"/>
      <w:numFmt w:val="bullet"/>
      <w:lvlText w:val=""/>
      <w:lvlJc w:val="left"/>
      <w:pPr>
        <w:tabs>
          <w:tab w:val="num" w:pos="1440"/>
        </w:tabs>
        <w:ind w:left="1440" w:hanging="360"/>
      </w:pPr>
      <w:rPr>
        <w:rFonts w:ascii="Wingdings" w:hAnsi="Wingdings" w:hint="default"/>
      </w:rPr>
    </w:lvl>
    <w:lvl w:ilvl="2" w:tplc="683A184C" w:tentative="1">
      <w:start w:val="1"/>
      <w:numFmt w:val="bullet"/>
      <w:lvlText w:val=""/>
      <w:lvlJc w:val="left"/>
      <w:pPr>
        <w:tabs>
          <w:tab w:val="num" w:pos="2160"/>
        </w:tabs>
        <w:ind w:left="2160" w:hanging="360"/>
      </w:pPr>
      <w:rPr>
        <w:rFonts w:ascii="Wingdings" w:hAnsi="Wingdings" w:hint="default"/>
      </w:rPr>
    </w:lvl>
    <w:lvl w:ilvl="3" w:tplc="6BA071F2" w:tentative="1">
      <w:start w:val="1"/>
      <w:numFmt w:val="bullet"/>
      <w:lvlText w:val=""/>
      <w:lvlJc w:val="left"/>
      <w:pPr>
        <w:tabs>
          <w:tab w:val="num" w:pos="2880"/>
        </w:tabs>
        <w:ind w:left="2880" w:hanging="360"/>
      </w:pPr>
      <w:rPr>
        <w:rFonts w:ascii="Wingdings" w:hAnsi="Wingdings" w:hint="default"/>
      </w:rPr>
    </w:lvl>
    <w:lvl w:ilvl="4" w:tplc="DE84EE48" w:tentative="1">
      <w:start w:val="1"/>
      <w:numFmt w:val="bullet"/>
      <w:lvlText w:val=""/>
      <w:lvlJc w:val="left"/>
      <w:pPr>
        <w:tabs>
          <w:tab w:val="num" w:pos="3600"/>
        </w:tabs>
        <w:ind w:left="3600" w:hanging="360"/>
      </w:pPr>
      <w:rPr>
        <w:rFonts w:ascii="Wingdings" w:hAnsi="Wingdings" w:hint="default"/>
      </w:rPr>
    </w:lvl>
    <w:lvl w:ilvl="5" w:tplc="E33ABC8C" w:tentative="1">
      <w:start w:val="1"/>
      <w:numFmt w:val="bullet"/>
      <w:lvlText w:val=""/>
      <w:lvlJc w:val="left"/>
      <w:pPr>
        <w:tabs>
          <w:tab w:val="num" w:pos="4320"/>
        </w:tabs>
        <w:ind w:left="4320" w:hanging="360"/>
      </w:pPr>
      <w:rPr>
        <w:rFonts w:ascii="Wingdings" w:hAnsi="Wingdings" w:hint="default"/>
      </w:rPr>
    </w:lvl>
    <w:lvl w:ilvl="6" w:tplc="F46ED4CE" w:tentative="1">
      <w:start w:val="1"/>
      <w:numFmt w:val="bullet"/>
      <w:lvlText w:val=""/>
      <w:lvlJc w:val="left"/>
      <w:pPr>
        <w:tabs>
          <w:tab w:val="num" w:pos="5040"/>
        </w:tabs>
        <w:ind w:left="5040" w:hanging="360"/>
      </w:pPr>
      <w:rPr>
        <w:rFonts w:ascii="Wingdings" w:hAnsi="Wingdings" w:hint="default"/>
      </w:rPr>
    </w:lvl>
    <w:lvl w:ilvl="7" w:tplc="6CA8DB28" w:tentative="1">
      <w:start w:val="1"/>
      <w:numFmt w:val="bullet"/>
      <w:lvlText w:val=""/>
      <w:lvlJc w:val="left"/>
      <w:pPr>
        <w:tabs>
          <w:tab w:val="num" w:pos="5760"/>
        </w:tabs>
        <w:ind w:left="5760" w:hanging="360"/>
      </w:pPr>
      <w:rPr>
        <w:rFonts w:ascii="Wingdings" w:hAnsi="Wingdings" w:hint="default"/>
      </w:rPr>
    </w:lvl>
    <w:lvl w:ilvl="8" w:tplc="367476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145CD"/>
    <w:multiLevelType w:val="hybridMultilevel"/>
    <w:tmpl w:val="3626DB18"/>
    <w:lvl w:ilvl="0" w:tplc="C14E6CAE">
      <w:start w:val="1"/>
      <w:numFmt w:val="decimal"/>
      <w:lvlText w:val="%1."/>
      <w:lvlJc w:val="left"/>
      <w:pPr>
        <w:tabs>
          <w:tab w:val="num" w:pos="720"/>
        </w:tabs>
        <w:ind w:left="720" w:hanging="360"/>
      </w:pPr>
    </w:lvl>
    <w:lvl w:ilvl="1" w:tplc="E8BAD03E">
      <w:start w:val="1"/>
      <w:numFmt w:val="decimal"/>
      <w:lvlText w:val="%2."/>
      <w:lvlJc w:val="left"/>
      <w:pPr>
        <w:tabs>
          <w:tab w:val="num" w:pos="1440"/>
        </w:tabs>
        <w:ind w:left="1440" w:hanging="360"/>
      </w:pPr>
    </w:lvl>
    <w:lvl w:ilvl="2" w:tplc="79BA6CAC" w:tentative="1">
      <w:start w:val="1"/>
      <w:numFmt w:val="decimal"/>
      <w:lvlText w:val="%3."/>
      <w:lvlJc w:val="left"/>
      <w:pPr>
        <w:tabs>
          <w:tab w:val="num" w:pos="2160"/>
        </w:tabs>
        <w:ind w:left="2160" w:hanging="360"/>
      </w:pPr>
    </w:lvl>
    <w:lvl w:ilvl="3" w:tplc="7946008E" w:tentative="1">
      <w:start w:val="1"/>
      <w:numFmt w:val="decimal"/>
      <w:lvlText w:val="%4."/>
      <w:lvlJc w:val="left"/>
      <w:pPr>
        <w:tabs>
          <w:tab w:val="num" w:pos="2880"/>
        </w:tabs>
        <w:ind w:left="2880" w:hanging="360"/>
      </w:pPr>
    </w:lvl>
    <w:lvl w:ilvl="4" w:tplc="9BB8533E" w:tentative="1">
      <w:start w:val="1"/>
      <w:numFmt w:val="decimal"/>
      <w:lvlText w:val="%5."/>
      <w:lvlJc w:val="left"/>
      <w:pPr>
        <w:tabs>
          <w:tab w:val="num" w:pos="3600"/>
        </w:tabs>
        <w:ind w:left="3600" w:hanging="360"/>
      </w:pPr>
    </w:lvl>
    <w:lvl w:ilvl="5" w:tplc="0B94888A" w:tentative="1">
      <w:start w:val="1"/>
      <w:numFmt w:val="decimal"/>
      <w:lvlText w:val="%6."/>
      <w:lvlJc w:val="left"/>
      <w:pPr>
        <w:tabs>
          <w:tab w:val="num" w:pos="4320"/>
        </w:tabs>
        <w:ind w:left="4320" w:hanging="360"/>
      </w:pPr>
    </w:lvl>
    <w:lvl w:ilvl="6" w:tplc="8FD6AB6E" w:tentative="1">
      <w:start w:val="1"/>
      <w:numFmt w:val="decimal"/>
      <w:lvlText w:val="%7."/>
      <w:lvlJc w:val="left"/>
      <w:pPr>
        <w:tabs>
          <w:tab w:val="num" w:pos="5040"/>
        </w:tabs>
        <w:ind w:left="5040" w:hanging="360"/>
      </w:pPr>
    </w:lvl>
    <w:lvl w:ilvl="7" w:tplc="343A132C" w:tentative="1">
      <w:start w:val="1"/>
      <w:numFmt w:val="decimal"/>
      <w:lvlText w:val="%8."/>
      <w:lvlJc w:val="left"/>
      <w:pPr>
        <w:tabs>
          <w:tab w:val="num" w:pos="5760"/>
        </w:tabs>
        <w:ind w:left="5760" w:hanging="360"/>
      </w:pPr>
    </w:lvl>
    <w:lvl w:ilvl="8" w:tplc="FCC6FC20" w:tentative="1">
      <w:start w:val="1"/>
      <w:numFmt w:val="decimal"/>
      <w:lvlText w:val="%9."/>
      <w:lvlJc w:val="left"/>
      <w:pPr>
        <w:tabs>
          <w:tab w:val="num" w:pos="6480"/>
        </w:tabs>
        <w:ind w:left="6480" w:hanging="360"/>
      </w:pPr>
    </w:lvl>
  </w:abstractNum>
  <w:abstractNum w:abstractNumId="12" w15:restartNumberingAfterBreak="0">
    <w:nsid w:val="28092808"/>
    <w:multiLevelType w:val="multilevel"/>
    <w:tmpl w:val="D2B4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82297B"/>
    <w:multiLevelType w:val="hybridMultilevel"/>
    <w:tmpl w:val="5938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27490"/>
    <w:multiLevelType w:val="hybridMultilevel"/>
    <w:tmpl w:val="4718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B7D65"/>
    <w:multiLevelType w:val="hybridMultilevel"/>
    <w:tmpl w:val="D34A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75C78"/>
    <w:multiLevelType w:val="multilevel"/>
    <w:tmpl w:val="8768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B064B"/>
    <w:multiLevelType w:val="hybridMultilevel"/>
    <w:tmpl w:val="2E1C4E9E"/>
    <w:lvl w:ilvl="0" w:tplc="99CEEC16">
      <w:start w:val="1"/>
      <w:numFmt w:val="bullet"/>
      <w:lvlText w:val="•"/>
      <w:lvlJc w:val="left"/>
      <w:pPr>
        <w:tabs>
          <w:tab w:val="num" w:pos="720"/>
        </w:tabs>
        <w:ind w:left="720" w:hanging="360"/>
      </w:pPr>
      <w:rPr>
        <w:rFonts w:ascii="Arial" w:hAnsi="Arial" w:hint="default"/>
      </w:rPr>
    </w:lvl>
    <w:lvl w:ilvl="1" w:tplc="C6AE9086">
      <w:start w:val="1"/>
      <w:numFmt w:val="decimal"/>
      <w:lvlText w:val="%2."/>
      <w:lvlJc w:val="left"/>
      <w:pPr>
        <w:tabs>
          <w:tab w:val="num" w:pos="1440"/>
        </w:tabs>
        <w:ind w:left="1440" w:hanging="360"/>
      </w:pPr>
    </w:lvl>
    <w:lvl w:ilvl="2" w:tplc="D6A057CA" w:tentative="1">
      <w:start w:val="1"/>
      <w:numFmt w:val="bullet"/>
      <w:lvlText w:val="•"/>
      <w:lvlJc w:val="left"/>
      <w:pPr>
        <w:tabs>
          <w:tab w:val="num" w:pos="2160"/>
        </w:tabs>
        <w:ind w:left="2160" w:hanging="360"/>
      </w:pPr>
      <w:rPr>
        <w:rFonts w:ascii="Arial" w:hAnsi="Arial" w:hint="default"/>
      </w:rPr>
    </w:lvl>
    <w:lvl w:ilvl="3" w:tplc="625AAD48" w:tentative="1">
      <w:start w:val="1"/>
      <w:numFmt w:val="bullet"/>
      <w:lvlText w:val="•"/>
      <w:lvlJc w:val="left"/>
      <w:pPr>
        <w:tabs>
          <w:tab w:val="num" w:pos="2880"/>
        </w:tabs>
        <w:ind w:left="2880" w:hanging="360"/>
      </w:pPr>
      <w:rPr>
        <w:rFonts w:ascii="Arial" w:hAnsi="Arial" w:hint="default"/>
      </w:rPr>
    </w:lvl>
    <w:lvl w:ilvl="4" w:tplc="16C6F7F2" w:tentative="1">
      <w:start w:val="1"/>
      <w:numFmt w:val="bullet"/>
      <w:lvlText w:val="•"/>
      <w:lvlJc w:val="left"/>
      <w:pPr>
        <w:tabs>
          <w:tab w:val="num" w:pos="3600"/>
        </w:tabs>
        <w:ind w:left="3600" w:hanging="360"/>
      </w:pPr>
      <w:rPr>
        <w:rFonts w:ascii="Arial" w:hAnsi="Arial" w:hint="default"/>
      </w:rPr>
    </w:lvl>
    <w:lvl w:ilvl="5" w:tplc="C1FEB386" w:tentative="1">
      <w:start w:val="1"/>
      <w:numFmt w:val="bullet"/>
      <w:lvlText w:val="•"/>
      <w:lvlJc w:val="left"/>
      <w:pPr>
        <w:tabs>
          <w:tab w:val="num" w:pos="4320"/>
        </w:tabs>
        <w:ind w:left="4320" w:hanging="360"/>
      </w:pPr>
      <w:rPr>
        <w:rFonts w:ascii="Arial" w:hAnsi="Arial" w:hint="default"/>
      </w:rPr>
    </w:lvl>
    <w:lvl w:ilvl="6" w:tplc="AFBAF66A" w:tentative="1">
      <w:start w:val="1"/>
      <w:numFmt w:val="bullet"/>
      <w:lvlText w:val="•"/>
      <w:lvlJc w:val="left"/>
      <w:pPr>
        <w:tabs>
          <w:tab w:val="num" w:pos="5040"/>
        </w:tabs>
        <w:ind w:left="5040" w:hanging="360"/>
      </w:pPr>
      <w:rPr>
        <w:rFonts w:ascii="Arial" w:hAnsi="Arial" w:hint="default"/>
      </w:rPr>
    </w:lvl>
    <w:lvl w:ilvl="7" w:tplc="08027B24" w:tentative="1">
      <w:start w:val="1"/>
      <w:numFmt w:val="bullet"/>
      <w:lvlText w:val="•"/>
      <w:lvlJc w:val="left"/>
      <w:pPr>
        <w:tabs>
          <w:tab w:val="num" w:pos="5760"/>
        </w:tabs>
        <w:ind w:left="5760" w:hanging="360"/>
      </w:pPr>
      <w:rPr>
        <w:rFonts w:ascii="Arial" w:hAnsi="Arial" w:hint="default"/>
      </w:rPr>
    </w:lvl>
    <w:lvl w:ilvl="8" w:tplc="79E6D5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467A2F"/>
    <w:multiLevelType w:val="hybridMultilevel"/>
    <w:tmpl w:val="6DD03E34"/>
    <w:lvl w:ilvl="0" w:tplc="DEFCF82A">
      <w:start w:val="9"/>
      <w:numFmt w:val="decimal"/>
      <w:lvlText w:val="%1."/>
      <w:lvlJc w:val="left"/>
      <w:pPr>
        <w:tabs>
          <w:tab w:val="num" w:pos="720"/>
        </w:tabs>
        <w:ind w:left="720" w:hanging="360"/>
      </w:pPr>
    </w:lvl>
    <w:lvl w:ilvl="1" w:tplc="EE9C8CC4">
      <w:start w:val="1"/>
      <w:numFmt w:val="decimal"/>
      <w:lvlText w:val="%2."/>
      <w:lvlJc w:val="left"/>
      <w:pPr>
        <w:tabs>
          <w:tab w:val="num" w:pos="1440"/>
        </w:tabs>
        <w:ind w:left="1440" w:hanging="360"/>
      </w:pPr>
    </w:lvl>
    <w:lvl w:ilvl="2" w:tplc="A4EEBF02" w:tentative="1">
      <w:start w:val="1"/>
      <w:numFmt w:val="decimal"/>
      <w:lvlText w:val="%3."/>
      <w:lvlJc w:val="left"/>
      <w:pPr>
        <w:tabs>
          <w:tab w:val="num" w:pos="2160"/>
        </w:tabs>
        <w:ind w:left="2160" w:hanging="360"/>
      </w:pPr>
    </w:lvl>
    <w:lvl w:ilvl="3" w:tplc="5D96A298" w:tentative="1">
      <w:start w:val="1"/>
      <w:numFmt w:val="decimal"/>
      <w:lvlText w:val="%4."/>
      <w:lvlJc w:val="left"/>
      <w:pPr>
        <w:tabs>
          <w:tab w:val="num" w:pos="2880"/>
        </w:tabs>
        <w:ind w:left="2880" w:hanging="360"/>
      </w:pPr>
    </w:lvl>
    <w:lvl w:ilvl="4" w:tplc="09D232F0" w:tentative="1">
      <w:start w:val="1"/>
      <w:numFmt w:val="decimal"/>
      <w:lvlText w:val="%5."/>
      <w:lvlJc w:val="left"/>
      <w:pPr>
        <w:tabs>
          <w:tab w:val="num" w:pos="3600"/>
        </w:tabs>
        <w:ind w:left="3600" w:hanging="360"/>
      </w:pPr>
    </w:lvl>
    <w:lvl w:ilvl="5" w:tplc="98766BAA" w:tentative="1">
      <w:start w:val="1"/>
      <w:numFmt w:val="decimal"/>
      <w:lvlText w:val="%6."/>
      <w:lvlJc w:val="left"/>
      <w:pPr>
        <w:tabs>
          <w:tab w:val="num" w:pos="4320"/>
        </w:tabs>
        <w:ind w:left="4320" w:hanging="360"/>
      </w:pPr>
    </w:lvl>
    <w:lvl w:ilvl="6" w:tplc="CF44ED46" w:tentative="1">
      <w:start w:val="1"/>
      <w:numFmt w:val="decimal"/>
      <w:lvlText w:val="%7."/>
      <w:lvlJc w:val="left"/>
      <w:pPr>
        <w:tabs>
          <w:tab w:val="num" w:pos="5040"/>
        </w:tabs>
        <w:ind w:left="5040" w:hanging="360"/>
      </w:pPr>
    </w:lvl>
    <w:lvl w:ilvl="7" w:tplc="498E4712" w:tentative="1">
      <w:start w:val="1"/>
      <w:numFmt w:val="decimal"/>
      <w:lvlText w:val="%8."/>
      <w:lvlJc w:val="left"/>
      <w:pPr>
        <w:tabs>
          <w:tab w:val="num" w:pos="5760"/>
        </w:tabs>
        <w:ind w:left="5760" w:hanging="360"/>
      </w:pPr>
    </w:lvl>
    <w:lvl w:ilvl="8" w:tplc="EB022D08" w:tentative="1">
      <w:start w:val="1"/>
      <w:numFmt w:val="decimal"/>
      <w:lvlText w:val="%9."/>
      <w:lvlJc w:val="left"/>
      <w:pPr>
        <w:tabs>
          <w:tab w:val="num" w:pos="6480"/>
        </w:tabs>
        <w:ind w:left="6480" w:hanging="360"/>
      </w:pPr>
    </w:lvl>
  </w:abstractNum>
  <w:abstractNum w:abstractNumId="19" w15:restartNumberingAfterBreak="0">
    <w:nsid w:val="3DE36142"/>
    <w:multiLevelType w:val="hybridMultilevel"/>
    <w:tmpl w:val="8E2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D1664"/>
    <w:multiLevelType w:val="hybridMultilevel"/>
    <w:tmpl w:val="650CFFE2"/>
    <w:lvl w:ilvl="0" w:tplc="1688B4BE">
      <w:start w:val="1"/>
      <w:numFmt w:val="bullet"/>
      <w:lvlText w:val=""/>
      <w:lvlJc w:val="left"/>
      <w:pPr>
        <w:tabs>
          <w:tab w:val="num" w:pos="720"/>
        </w:tabs>
        <w:ind w:left="720" w:hanging="360"/>
      </w:pPr>
      <w:rPr>
        <w:rFonts w:ascii="Wingdings" w:hAnsi="Wingdings" w:hint="default"/>
      </w:rPr>
    </w:lvl>
    <w:lvl w:ilvl="1" w:tplc="64E0416A" w:tentative="1">
      <w:start w:val="1"/>
      <w:numFmt w:val="bullet"/>
      <w:lvlText w:val=""/>
      <w:lvlJc w:val="left"/>
      <w:pPr>
        <w:tabs>
          <w:tab w:val="num" w:pos="1440"/>
        </w:tabs>
        <w:ind w:left="1440" w:hanging="360"/>
      </w:pPr>
      <w:rPr>
        <w:rFonts w:ascii="Wingdings" w:hAnsi="Wingdings" w:hint="default"/>
      </w:rPr>
    </w:lvl>
    <w:lvl w:ilvl="2" w:tplc="F476106C" w:tentative="1">
      <w:start w:val="1"/>
      <w:numFmt w:val="bullet"/>
      <w:lvlText w:val=""/>
      <w:lvlJc w:val="left"/>
      <w:pPr>
        <w:tabs>
          <w:tab w:val="num" w:pos="2160"/>
        </w:tabs>
        <w:ind w:left="2160" w:hanging="360"/>
      </w:pPr>
      <w:rPr>
        <w:rFonts w:ascii="Wingdings" w:hAnsi="Wingdings" w:hint="default"/>
      </w:rPr>
    </w:lvl>
    <w:lvl w:ilvl="3" w:tplc="602C01EA" w:tentative="1">
      <w:start w:val="1"/>
      <w:numFmt w:val="bullet"/>
      <w:lvlText w:val=""/>
      <w:lvlJc w:val="left"/>
      <w:pPr>
        <w:tabs>
          <w:tab w:val="num" w:pos="2880"/>
        </w:tabs>
        <w:ind w:left="2880" w:hanging="360"/>
      </w:pPr>
      <w:rPr>
        <w:rFonts w:ascii="Wingdings" w:hAnsi="Wingdings" w:hint="default"/>
      </w:rPr>
    </w:lvl>
    <w:lvl w:ilvl="4" w:tplc="BE8ECD92" w:tentative="1">
      <w:start w:val="1"/>
      <w:numFmt w:val="bullet"/>
      <w:lvlText w:val=""/>
      <w:lvlJc w:val="left"/>
      <w:pPr>
        <w:tabs>
          <w:tab w:val="num" w:pos="3600"/>
        </w:tabs>
        <w:ind w:left="3600" w:hanging="360"/>
      </w:pPr>
      <w:rPr>
        <w:rFonts w:ascii="Wingdings" w:hAnsi="Wingdings" w:hint="default"/>
      </w:rPr>
    </w:lvl>
    <w:lvl w:ilvl="5" w:tplc="FFE20650" w:tentative="1">
      <w:start w:val="1"/>
      <w:numFmt w:val="bullet"/>
      <w:lvlText w:val=""/>
      <w:lvlJc w:val="left"/>
      <w:pPr>
        <w:tabs>
          <w:tab w:val="num" w:pos="4320"/>
        </w:tabs>
        <w:ind w:left="4320" w:hanging="360"/>
      </w:pPr>
      <w:rPr>
        <w:rFonts w:ascii="Wingdings" w:hAnsi="Wingdings" w:hint="default"/>
      </w:rPr>
    </w:lvl>
    <w:lvl w:ilvl="6" w:tplc="8B246624" w:tentative="1">
      <w:start w:val="1"/>
      <w:numFmt w:val="bullet"/>
      <w:lvlText w:val=""/>
      <w:lvlJc w:val="left"/>
      <w:pPr>
        <w:tabs>
          <w:tab w:val="num" w:pos="5040"/>
        </w:tabs>
        <w:ind w:left="5040" w:hanging="360"/>
      </w:pPr>
      <w:rPr>
        <w:rFonts w:ascii="Wingdings" w:hAnsi="Wingdings" w:hint="default"/>
      </w:rPr>
    </w:lvl>
    <w:lvl w:ilvl="7" w:tplc="13249C62" w:tentative="1">
      <w:start w:val="1"/>
      <w:numFmt w:val="bullet"/>
      <w:lvlText w:val=""/>
      <w:lvlJc w:val="left"/>
      <w:pPr>
        <w:tabs>
          <w:tab w:val="num" w:pos="5760"/>
        </w:tabs>
        <w:ind w:left="5760" w:hanging="360"/>
      </w:pPr>
      <w:rPr>
        <w:rFonts w:ascii="Wingdings" w:hAnsi="Wingdings" w:hint="default"/>
      </w:rPr>
    </w:lvl>
    <w:lvl w:ilvl="8" w:tplc="DC6839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1735A"/>
    <w:multiLevelType w:val="hybridMultilevel"/>
    <w:tmpl w:val="05BC4D3E"/>
    <w:lvl w:ilvl="0" w:tplc="D9C012AC">
      <w:start w:val="1"/>
      <w:numFmt w:val="bullet"/>
      <w:lvlText w:val=""/>
      <w:lvlJc w:val="left"/>
      <w:pPr>
        <w:tabs>
          <w:tab w:val="num" w:pos="720"/>
        </w:tabs>
        <w:ind w:left="720" w:hanging="360"/>
      </w:pPr>
      <w:rPr>
        <w:rFonts w:ascii="Wingdings" w:hAnsi="Wingdings" w:hint="default"/>
      </w:rPr>
    </w:lvl>
    <w:lvl w:ilvl="1" w:tplc="95FA24B0" w:tentative="1">
      <w:start w:val="1"/>
      <w:numFmt w:val="bullet"/>
      <w:lvlText w:val=""/>
      <w:lvlJc w:val="left"/>
      <w:pPr>
        <w:tabs>
          <w:tab w:val="num" w:pos="1440"/>
        </w:tabs>
        <w:ind w:left="1440" w:hanging="360"/>
      </w:pPr>
      <w:rPr>
        <w:rFonts w:ascii="Wingdings" w:hAnsi="Wingdings" w:hint="default"/>
      </w:rPr>
    </w:lvl>
    <w:lvl w:ilvl="2" w:tplc="F2EE262C" w:tentative="1">
      <w:start w:val="1"/>
      <w:numFmt w:val="bullet"/>
      <w:lvlText w:val=""/>
      <w:lvlJc w:val="left"/>
      <w:pPr>
        <w:tabs>
          <w:tab w:val="num" w:pos="2160"/>
        </w:tabs>
        <w:ind w:left="2160" w:hanging="360"/>
      </w:pPr>
      <w:rPr>
        <w:rFonts w:ascii="Wingdings" w:hAnsi="Wingdings" w:hint="default"/>
      </w:rPr>
    </w:lvl>
    <w:lvl w:ilvl="3" w:tplc="B0786F0A" w:tentative="1">
      <w:start w:val="1"/>
      <w:numFmt w:val="bullet"/>
      <w:lvlText w:val=""/>
      <w:lvlJc w:val="left"/>
      <w:pPr>
        <w:tabs>
          <w:tab w:val="num" w:pos="2880"/>
        </w:tabs>
        <w:ind w:left="2880" w:hanging="360"/>
      </w:pPr>
      <w:rPr>
        <w:rFonts w:ascii="Wingdings" w:hAnsi="Wingdings" w:hint="default"/>
      </w:rPr>
    </w:lvl>
    <w:lvl w:ilvl="4" w:tplc="425C26A0" w:tentative="1">
      <w:start w:val="1"/>
      <w:numFmt w:val="bullet"/>
      <w:lvlText w:val=""/>
      <w:lvlJc w:val="left"/>
      <w:pPr>
        <w:tabs>
          <w:tab w:val="num" w:pos="3600"/>
        </w:tabs>
        <w:ind w:left="3600" w:hanging="360"/>
      </w:pPr>
      <w:rPr>
        <w:rFonts w:ascii="Wingdings" w:hAnsi="Wingdings" w:hint="default"/>
      </w:rPr>
    </w:lvl>
    <w:lvl w:ilvl="5" w:tplc="1D6E9096" w:tentative="1">
      <w:start w:val="1"/>
      <w:numFmt w:val="bullet"/>
      <w:lvlText w:val=""/>
      <w:lvlJc w:val="left"/>
      <w:pPr>
        <w:tabs>
          <w:tab w:val="num" w:pos="4320"/>
        </w:tabs>
        <w:ind w:left="4320" w:hanging="360"/>
      </w:pPr>
      <w:rPr>
        <w:rFonts w:ascii="Wingdings" w:hAnsi="Wingdings" w:hint="default"/>
      </w:rPr>
    </w:lvl>
    <w:lvl w:ilvl="6" w:tplc="788CF494" w:tentative="1">
      <w:start w:val="1"/>
      <w:numFmt w:val="bullet"/>
      <w:lvlText w:val=""/>
      <w:lvlJc w:val="left"/>
      <w:pPr>
        <w:tabs>
          <w:tab w:val="num" w:pos="5040"/>
        </w:tabs>
        <w:ind w:left="5040" w:hanging="360"/>
      </w:pPr>
      <w:rPr>
        <w:rFonts w:ascii="Wingdings" w:hAnsi="Wingdings" w:hint="default"/>
      </w:rPr>
    </w:lvl>
    <w:lvl w:ilvl="7" w:tplc="9D6CB2BC" w:tentative="1">
      <w:start w:val="1"/>
      <w:numFmt w:val="bullet"/>
      <w:lvlText w:val=""/>
      <w:lvlJc w:val="left"/>
      <w:pPr>
        <w:tabs>
          <w:tab w:val="num" w:pos="5760"/>
        </w:tabs>
        <w:ind w:left="5760" w:hanging="360"/>
      </w:pPr>
      <w:rPr>
        <w:rFonts w:ascii="Wingdings" w:hAnsi="Wingdings" w:hint="default"/>
      </w:rPr>
    </w:lvl>
    <w:lvl w:ilvl="8" w:tplc="73AAAC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611A73"/>
    <w:multiLevelType w:val="hybridMultilevel"/>
    <w:tmpl w:val="C8748BA4"/>
    <w:lvl w:ilvl="0" w:tplc="981E42EC">
      <w:start w:val="1"/>
      <w:numFmt w:val="bullet"/>
      <w:lvlText w:val="•"/>
      <w:lvlJc w:val="left"/>
      <w:pPr>
        <w:tabs>
          <w:tab w:val="num" w:pos="720"/>
        </w:tabs>
        <w:ind w:left="720" w:hanging="360"/>
      </w:pPr>
      <w:rPr>
        <w:rFonts w:ascii="Arial" w:hAnsi="Arial" w:hint="default"/>
      </w:rPr>
    </w:lvl>
    <w:lvl w:ilvl="1" w:tplc="C81A314C" w:tentative="1">
      <w:start w:val="1"/>
      <w:numFmt w:val="bullet"/>
      <w:lvlText w:val="•"/>
      <w:lvlJc w:val="left"/>
      <w:pPr>
        <w:tabs>
          <w:tab w:val="num" w:pos="1440"/>
        </w:tabs>
        <w:ind w:left="1440" w:hanging="360"/>
      </w:pPr>
      <w:rPr>
        <w:rFonts w:ascii="Arial" w:hAnsi="Arial" w:hint="default"/>
      </w:rPr>
    </w:lvl>
    <w:lvl w:ilvl="2" w:tplc="86FE65DE" w:tentative="1">
      <w:start w:val="1"/>
      <w:numFmt w:val="bullet"/>
      <w:lvlText w:val="•"/>
      <w:lvlJc w:val="left"/>
      <w:pPr>
        <w:tabs>
          <w:tab w:val="num" w:pos="2160"/>
        </w:tabs>
        <w:ind w:left="2160" w:hanging="360"/>
      </w:pPr>
      <w:rPr>
        <w:rFonts w:ascii="Arial" w:hAnsi="Arial" w:hint="default"/>
      </w:rPr>
    </w:lvl>
    <w:lvl w:ilvl="3" w:tplc="65109312" w:tentative="1">
      <w:start w:val="1"/>
      <w:numFmt w:val="bullet"/>
      <w:lvlText w:val="•"/>
      <w:lvlJc w:val="left"/>
      <w:pPr>
        <w:tabs>
          <w:tab w:val="num" w:pos="2880"/>
        </w:tabs>
        <w:ind w:left="2880" w:hanging="360"/>
      </w:pPr>
      <w:rPr>
        <w:rFonts w:ascii="Arial" w:hAnsi="Arial" w:hint="default"/>
      </w:rPr>
    </w:lvl>
    <w:lvl w:ilvl="4" w:tplc="B9BACA46" w:tentative="1">
      <w:start w:val="1"/>
      <w:numFmt w:val="bullet"/>
      <w:lvlText w:val="•"/>
      <w:lvlJc w:val="left"/>
      <w:pPr>
        <w:tabs>
          <w:tab w:val="num" w:pos="3600"/>
        </w:tabs>
        <w:ind w:left="3600" w:hanging="360"/>
      </w:pPr>
      <w:rPr>
        <w:rFonts w:ascii="Arial" w:hAnsi="Arial" w:hint="default"/>
      </w:rPr>
    </w:lvl>
    <w:lvl w:ilvl="5" w:tplc="84EA8BB6" w:tentative="1">
      <w:start w:val="1"/>
      <w:numFmt w:val="bullet"/>
      <w:lvlText w:val="•"/>
      <w:lvlJc w:val="left"/>
      <w:pPr>
        <w:tabs>
          <w:tab w:val="num" w:pos="4320"/>
        </w:tabs>
        <w:ind w:left="4320" w:hanging="360"/>
      </w:pPr>
      <w:rPr>
        <w:rFonts w:ascii="Arial" w:hAnsi="Arial" w:hint="default"/>
      </w:rPr>
    </w:lvl>
    <w:lvl w:ilvl="6" w:tplc="4A924E38" w:tentative="1">
      <w:start w:val="1"/>
      <w:numFmt w:val="bullet"/>
      <w:lvlText w:val="•"/>
      <w:lvlJc w:val="left"/>
      <w:pPr>
        <w:tabs>
          <w:tab w:val="num" w:pos="5040"/>
        </w:tabs>
        <w:ind w:left="5040" w:hanging="360"/>
      </w:pPr>
      <w:rPr>
        <w:rFonts w:ascii="Arial" w:hAnsi="Arial" w:hint="default"/>
      </w:rPr>
    </w:lvl>
    <w:lvl w:ilvl="7" w:tplc="5174290A" w:tentative="1">
      <w:start w:val="1"/>
      <w:numFmt w:val="bullet"/>
      <w:lvlText w:val="•"/>
      <w:lvlJc w:val="left"/>
      <w:pPr>
        <w:tabs>
          <w:tab w:val="num" w:pos="5760"/>
        </w:tabs>
        <w:ind w:left="5760" w:hanging="360"/>
      </w:pPr>
      <w:rPr>
        <w:rFonts w:ascii="Arial" w:hAnsi="Arial" w:hint="default"/>
      </w:rPr>
    </w:lvl>
    <w:lvl w:ilvl="8" w:tplc="B76660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8F06EB"/>
    <w:multiLevelType w:val="hybridMultilevel"/>
    <w:tmpl w:val="1D8AB970"/>
    <w:lvl w:ilvl="0" w:tplc="7286FF0E">
      <w:start w:val="1"/>
      <w:numFmt w:val="bullet"/>
      <w:lvlText w:val=""/>
      <w:lvlJc w:val="left"/>
      <w:pPr>
        <w:tabs>
          <w:tab w:val="num" w:pos="720"/>
        </w:tabs>
        <w:ind w:left="720" w:hanging="360"/>
      </w:pPr>
      <w:rPr>
        <w:rFonts w:ascii="Wingdings" w:hAnsi="Wingdings" w:hint="default"/>
      </w:rPr>
    </w:lvl>
    <w:lvl w:ilvl="1" w:tplc="6164B836" w:tentative="1">
      <w:start w:val="1"/>
      <w:numFmt w:val="bullet"/>
      <w:lvlText w:val=""/>
      <w:lvlJc w:val="left"/>
      <w:pPr>
        <w:tabs>
          <w:tab w:val="num" w:pos="1440"/>
        </w:tabs>
        <w:ind w:left="1440" w:hanging="360"/>
      </w:pPr>
      <w:rPr>
        <w:rFonts w:ascii="Wingdings" w:hAnsi="Wingdings" w:hint="default"/>
      </w:rPr>
    </w:lvl>
    <w:lvl w:ilvl="2" w:tplc="7E98FC2C" w:tentative="1">
      <w:start w:val="1"/>
      <w:numFmt w:val="bullet"/>
      <w:lvlText w:val=""/>
      <w:lvlJc w:val="left"/>
      <w:pPr>
        <w:tabs>
          <w:tab w:val="num" w:pos="2160"/>
        </w:tabs>
        <w:ind w:left="2160" w:hanging="360"/>
      </w:pPr>
      <w:rPr>
        <w:rFonts w:ascii="Wingdings" w:hAnsi="Wingdings" w:hint="default"/>
      </w:rPr>
    </w:lvl>
    <w:lvl w:ilvl="3" w:tplc="CFEE6B52" w:tentative="1">
      <w:start w:val="1"/>
      <w:numFmt w:val="bullet"/>
      <w:lvlText w:val=""/>
      <w:lvlJc w:val="left"/>
      <w:pPr>
        <w:tabs>
          <w:tab w:val="num" w:pos="2880"/>
        </w:tabs>
        <w:ind w:left="2880" w:hanging="360"/>
      </w:pPr>
      <w:rPr>
        <w:rFonts w:ascii="Wingdings" w:hAnsi="Wingdings" w:hint="default"/>
      </w:rPr>
    </w:lvl>
    <w:lvl w:ilvl="4" w:tplc="8CF07A2E" w:tentative="1">
      <w:start w:val="1"/>
      <w:numFmt w:val="bullet"/>
      <w:lvlText w:val=""/>
      <w:lvlJc w:val="left"/>
      <w:pPr>
        <w:tabs>
          <w:tab w:val="num" w:pos="3600"/>
        </w:tabs>
        <w:ind w:left="3600" w:hanging="360"/>
      </w:pPr>
      <w:rPr>
        <w:rFonts w:ascii="Wingdings" w:hAnsi="Wingdings" w:hint="default"/>
      </w:rPr>
    </w:lvl>
    <w:lvl w:ilvl="5" w:tplc="A11EA934" w:tentative="1">
      <w:start w:val="1"/>
      <w:numFmt w:val="bullet"/>
      <w:lvlText w:val=""/>
      <w:lvlJc w:val="left"/>
      <w:pPr>
        <w:tabs>
          <w:tab w:val="num" w:pos="4320"/>
        </w:tabs>
        <w:ind w:left="4320" w:hanging="360"/>
      </w:pPr>
      <w:rPr>
        <w:rFonts w:ascii="Wingdings" w:hAnsi="Wingdings" w:hint="default"/>
      </w:rPr>
    </w:lvl>
    <w:lvl w:ilvl="6" w:tplc="A0E05E82" w:tentative="1">
      <w:start w:val="1"/>
      <w:numFmt w:val="bullet"/>
      <w:lvlText w:val=""/>
      <w:lvlJc w:val="left"/>
      <w:pPr>
        <w:tabs>
          <w:tab w:val="num" w:pos="5040"/>
        </w:tabs>
        <w:ind w:left="5040" w:hanging="360"/>
      </w:pPr>
      <w:rPr>
        <w:rFonts w:ascii="Wingdings" w:hAnsi="Wingdings" w:hint="default"/>
      </w:rPr>
    </w:lvl>
    <w:lvl w:ilvl="7" w:tplc="35F42BC4" w:tentative="1">
      <w:start w:val="1"/>
      <w:numFmt w:val="bullet"/>
      <w:lvlText w:val=""/>
      <w:lvlJc w:val="left"/>
      <w:pPr>
        <w:tabs>
          <w:tab w:val="num" w:pos="5760"/>
        </w:tabs>
        <w:ind w:left="5760" w:hanging="360"/>
      </w:pPr>
      <w:rPr>
        <w:rFonts w:ascii="Wingdings" w:hAnsi="Wingdings" w:hint="default"/>
      </w:rPr>
    </w:lvl>
    <w:lvl w:ilvl="8" w:tplc="54B07F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43519"/>
    <w:multiLevelType w:val="hybridMultilevel"/>
    <w:tmpl w:val="644C1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81319B"/>
    <w:multiLevelType w:val="multilevel"/>
    <w:tmpl w:val="896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652B4D"/>
    <w:multiLevelType w:val="hybridMultilevel"/>
    <w:tmpl w:val="AE6273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394CB3"/>
    <w:multiLevelType w:val="hybridMultilevel"/>
    <w:tmpl w:val="68888162"/>
    <w:lvl w:ilvl="0" w:tplc="2A60ED62">
      <w:start w:val="1"/>
      <w:numFmt w:val="bullet"/>
      <w:lvlText w:val="•"/>
      <w:lvlJc w:val="left"/>
      <w:pPr>
        <w:tabs>
          <w:tab w:val="num" w:pos="720"/>
        </w:tabs>
        <w:ind w:left="720" w:hanging="360"/>
      </w:pPr>
      <w:rPr>
        <w:rFonts w:ascii="Arial" w:hAnsi="Arial" w:hint="default"/>
      </w:rPr>
    </w:lvl>
    <w:lvl w:ilvl="1" w:tplc="5DE6A8A0" w:tentative="1">
      <w:start w:val="1"/>
      <w:numFmt w:val="bullet"/>
      <w:lvlText w:val="•"/>
      <w:lvlJc w:val="left"/>
      <w:pPr>
        <w:tabs>
          <w:tab w:val="num" w:pos="1440"/>
        </w:tabs>
        <w:ind w:left="1440" w:hanging="360"/>
      </w:pPr>
      <w:rPr>
        <w:rFonts w:ascii="Arial" w:hAnsi="Arial" w:hint="default"/>
      </w:rPr>
    </w:lvl>
    <w:lvl w:ilvl="2" w:tplc="83E093CA" w:tentative="1">
      <w:start w:val="1"/>
      <w:numFmt w:val="bullet"/>
      <w:lvlText w:val="•"/>
      <w:lvlJc w:val="left"/>
      <w:pPr>
        <w:tabs>
          <w:tab w:val="num" w:pos="2160"/>
        </w:tabs>
        <w:ind w:left="2160" w:hanging="360"/>
      </w:pPr>
      <w:rPr>
        <w:rFonts w:ascii="Arial" w:hAnsi="Arial" w:hint="default"/>
      </w:rPr>
    </w:lvl>
    <w:lvl w:ilvl="3" w:tplc="53B49988" w:tentative="1">
      <w:start w:val="1"/>
      <w:numFmt w:val="bullet"/>
      <w:lvlText w:val="•"/>
      <w:lvlJc w:val="left"/>
      <w:pPr>
        <w:tabs>
          <w:tab w:val="num" w:pos="2880"/>
        </w:tabs>
        <w:ind w:left="2880" w:hanging="360"/>
      </w:pPr>
      <w:rPr>
        <w:rFonts w:ascii="Arial" w:hAnsi="Arial" w:hint="default"/>
      </w:rPr>
    </w:lvl>
    <w:lvl w:ilvl="4" w:tplc="5AF83C88" w:tentative="1">
      <w:start w:val="1"/>
      <w:numFmt w:val="bullet"/>
      <w:lvlText w:val="•"/>
      <w:lvlJc w:val="left"/>
      <w:pPr>
        <w:tabs>
          <w:tab w:val="num" w:pos="3600"/>
        </w:tabs>
        <w:ind w:left="3600" w:hanging="360"/>
      </w:pPr>
      <w:rPr>
        <w:rFonts w:ascii="Arial" w:hAnsi="Arial" w:hint="default"/>
      </w:rPr>
    </w:lvl>
    <w:lvl w:ilvl="5" w:tplc="8D08EF7E" w:tentative="1">
      <w:start w:val="1"/>
      <w:numFmt w:val="bullet"/>
      <w:lvlText w:val="•"/>
      <w:lvlJc w:val="left"/>
      <w:pPr>
        <w:tabs>
          <w:tab w:val="num" w:pos="4320"/>
        </w:tabs>
        <w:ind w:left="4320" w:hanging="360"/>
      </w:pPr>
      <w:rPr>
        <w:rFonts w:ascii="Arial" w:hAnsi="Arial" w:hint="default"/>
      </w:rPr>
    </w:lvl>
    <w:lvl w:ilvl="6" w:tplc="50E02F72" w:tentative="1">
      <w:start w:val="1"/>
      <w:numFmt w:val="bullet"/>
      <w:lvlText w:val="•"/>
      <w:lvlJc w:val="left"/>
      <w:pPr>
        <w:tabs>
          <w:tab w:val="num" w:pos="5040"/>
        </w:tabs>
        <w:ind w:left="5040" w:hanging="360"/>
      </w:pPr>
      <w:rPr>
        <w:rFonts w:ascii="Arial" w:hAnsi="Arial" w:hint="default"/>
      </w:rPr>
    </w:lvl>
    <w:lvl w:ilvl="7" w:tplc="A4A276D8" w:tentative="1">
      <w:start w:val="1"/>
      <w:numFmt w:val="bullet"/>
      <w:lvlText w:val="•"/>
      <w:lvlJc w:val="left"/>
      <w:pPr>
        <w:tabs>
          <w:tab w:val="num" w:pos="5760"/>
        </w:tabs>
        <w:ind w:left="5760" w:hanging="360"/>
      </w:pPr>
      <w:rPr>
        <w:rFonts w:ascii="Arial" w:hAnsi="Arial" w:hint="default"/>
      </w:rPr>
    </w:lvl>
    <w:lvl w:ilvl="8" w:tplc="C9DA30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7658FE"/>
    <w:multiLevelType w:val="multilevel"/>
    <w:tmpl w:val="9B22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C81B64"/>
    <w:multiLevelType w:val="hybridMultilevel"/>
    <w:tmpl w:val="1C6CE396"/>
    <w:lvl w:ilvl="0" w:tplc="773E285C">
      <w:start w:val="1"/>
      <w:numFmt w:val="bullet"/>
      <w:lvlText w:val=""/>
      <w:lvlJc w:val="left"/>
      <w:pPr>
        <w:tabs>
          <w:tab w:val="num" w:pos="720"/>
        </w:tabs>
        <w:ind w:left="720" w:hanging="360"/>
      </w:pPr>
      <w:rPr>
        <w:rFonts w:ascii="Wingdings" w:hAnsi="Wingdings" w:hint="default"/>
      </w:rPr>
    </w:lvl>
    <w:lvl w:ilvl="1" w:tplc="B8FC4C30" w:tentative="1">
      <w:start w:val="1"/>
      <w:numFmt w:val="bullet"/>
      <w:lvlText w:val=""/>
      <w:lvlJc w:val="left"/>
      <w:pPr>
        <w:tabs>
          <w:tab w:val="num" w:pos="1440"/>
        </w:tabs>
        <w:ind w:left="1440" w:hanging="360"/>
      </w:pPr>
      <w:rPr>
        <w:rFonts w:ascii="Wingdings" w:hAnsi="Wingdings" w:hint="default"/>
      </w:rPr>
    </w:lvl>
    <w:lvl w:ilvl="2" w:tplc="399EB7EE" w:tentative="1">
      <w:start w:val="1"/>
      <w:numFmt w:val="bullet"/>
      <w:lvlText w:val=""/>
      <w:lvlJc w:val="left"/>
      <w:pPr>
        <w:tabs>
          <w:tab w:val="num" w:pos="2160"/>
        </w:tabs>
        <w:ind w:left="2160" w:hanging="360"/>
      </w:pPr>
      <w:rPr>
        <w:rFonts w:ascii="Wingdings" w:hAnsi="Wingdings" w:hint="default"/>
      </w:rPr>
    </w:lvl>
    <w:lvl w:ilvl="3" w:tplc="CA1E85FA" w:tentative="1">
      <w:start w:val="1"/>
      <w:numFmt w:val="bullet"/>
      <w:lvlText w:val=""/>
      <w:lvlJc w:val="left"/>
      <w:pPr>
        <w:tabs>
          <w:tab w:val="num" w:pos="2880"/>
        </w:tabs>
        <w:ind w:left="2880" w:hanging="360"/>
      </w:pPr>
      <w:rPr>
        <w:rFonts w:ascii="Wingdings" w:hAnsi="Wingdings" w:hint="default"/>
      </w:rPr>
    </w:lvl>
    <w:lvl w:ilvl="4" w:tplc="58923A1E" w:tentative="1">
      <w:start w:val="1"/>
      <w:numFmt w:val="bullet"/>
      <w:lvlText w:val=""/>
      <w:lvlJc w:val="left"/>
      <w:pPr>
        <w:tabs>
          <w:tab w:val="num" w:pos="3600"/>
        </w:tabs>
        <w:ind w:left="3600" w:hanging="360"/>
      </w:pPr>
      <w:rPr>
        <w:rFonts w:ascii="Wingdings" w:hAnsi="Wingdings" w:hint="default"/>
      </w:rPr>
    </w:lvl>
    <w:lvl w:ilvl="5" w:tplc="DDD0EFA8" w:tentative="1">
      <w:start w:val="1"/>
      <w:numFmt w:val="bullet"/>
      <w:lvlText w:val=""/>
      <w:lvlJc w:val="left"/>
      <w:pPr>
        <w:tabs>
          <w:tab w:val="num" w:pos="4320"/>
        </w:tabs>
        <w:ind w:left="4320" w:hanging="360"/>
      </w:pPr>
      <w:rPr>
        <w:rFonts w:ascii="Wingdings" w:hAnsi="Wingdings" w:hint="default"/>
      </w:rPr>
    </w:lvl>
    <w:lvl w:ilvl="6" w:tplc="9848A2EE" w:tentative="1">
      <w:start w:val="1"/>
      <w:numFmt w:val="bullet"/>
      <w:lvlText w:val=""/>
      <w:lvlJc w:val="left"/>
      <w:pPr>
        <w:tabs>
          <w:tab w:val="num" w:pos="5040"/>
        </w:tabs>
        <w:ind w:left="5040" w:hanging="360"/>
      </w:pPr>
      <w:rPr>
        <w:rFonts w:ascii="Wingdings" w:hAnsi="Wingdings" w:hint="default"/>
      </w:rPr>
    </w:lvl>
    <w:lvl w:ilvl="7" w:tplc="1D1650A2" w:tentative="1">
      <w:start w:val="1"/>
      <w:numFmt w:val="bullet"/>
      <w:lvlText w:val=""/>
      <w:lvlJc w:val="left"/>
      <w:pPr>
        <w:tabs>
          <w:tab w:val="num" w:pos="5760"/>
        </w:tabs>
        <w:ind w:left="5760" w:hanging="360"/>
      </w:pPr>
      <w:rPr>
        <w:rFonts w:ascii="Wingdings" w:hAnsi="Wingdings" w:hint="default"/>
      </w:rPr>
    </w:lvl>
    <w:lvl w:ilvl="8" w:tplc="AB60F8B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404204"/>
    <w:multiLevelType w:val="hybridMultilevel"/>
    <w:tmpl w:val="AFA01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81CAF"/>
    <w:multiLevelType w:val="hybridMultilevel"/>
    <w:tmpl w:val="4B42A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666D5"/>
    <w:multiLevelType w:val="hybridMultilevel"/>
    <w:tmpl w:val="8C1216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E2DD3"/>
    <w:multiLevelType w:val="multilevel"/>
    <w:tmpl w:val="625E1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C66220"/>
    <w:multiLevelType w:val="hybridMultilevel"/>
    <w:tmpl w:val="4C6C47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2363B"/>
    <w:multiLevelType w:val="hybridMultilevel"/>
    <w:tmpl w:val="623E3D66"/>
    <w:lvl w:ilvl="0" w:tplc="EC68D83A">
      <w:start w:val="1"/>
      <w:numFmt w:val="bullet"/>
      <w:lvlText w:val=""/>
      <w:lvlJc w:val="left"/>
      <w:pPr>
        <w:tabs>
          <w:tab w:val="num" w:pos="720"/>
        </w:tabs>
        <w:ind w:left="720" w:hanging="360"/>
      </w:pPr>
      <w:rPr>
        <w:rFonts w:ascii="Wingdings" w:hAnsi="Wingdings" w:hint="default"/>
      </w:rPr>
    </w:lvl>
    <w:lvl w:ilvl="1" w:tplc="ACAE0736" w:tentative="1">
      <w:start w:val="1"/>
      <w:numFmt w:val="bullet"/>
      <w:lvlText w:val=""/>
      <w:lvlJc w:val="left"/>
      <w:pPr>
        <w:tabs>
          <w:tab w:val="num" w:pos="1440"/>
        </w:tabs>
        <w:ind w:left="1440" w:hanging="360"/>
      </w:pPr>
      <w:rPr>
        <w:rFonts w:ascii="Wingdings" w:hAnsi="Wingdings" w:hint="default"/>
      </w:rPr>
    </w:lvl>
    <w:lvl w:ilvl="2" w:tplc="0178AF58" w:tentative="1">
      <w:start w:val="1"/>
      <w:numFmt w:val="bullet"/>
      <w:lvlText w:val=""/>
      <w:lvlJc w:val="left"/>
      <w:pPr>
        <w:tabs>
          <w:tab w:val="num" w:pos="2160"/>
        </w:tabs>
        <w:ind w:left="2160" w:hanging="360"/>
      </w:pPr>
      <w:rPr>
        <w:rFonts w:ascii="Wingdings" w:hAnsi="Wingdings" w:hint="default"/>
      </w:rPr>
    </w:lvl>
    <w:lvl w:ilvl="3" w:tplc="5608E73A" w:tentative="1">
      <w:start w:val="1"/>
      <w:numFmt w:val="bullet"/>
      <w:lvlText w:val=""/>
      <w:lvlJc w:val="left"/>
      <w:pPr>
        <w:tabs>
          <w:tab w:val="num" w:pos="2880"/>
        </w:tabs>
        <w:ind w:left="2880" w:hanging="360"/>
      </w:pPr>
      <w:rPr>
        <w:rFonts w:ascii="Wingdings" w:hAnsi="Wingdings" w:hint="default"/>
      </w:rPr>
    </w:lvl>
    <w:lvl w:ilvl="4" w:tplc="42ECA28A" w:tentative="1">
      <w:start w:val="1"/>
      <w:numFmt w:val="bullet"/>
      <w:lvlText w:val=""/>
      <w:lvlJc w:val="left"/>
      <w:pPr>
        <w:tabs>
          <w:tab w:val="num" w:pos="3600"/>
        </w:tabs>
        <w:ind w:left="3600" w:hanging="360"/>
      </w:pPr>
      <w:rPr>
        <w:rFonts w:ascii="Wingdings" w:hAnsi="Wingdings" w:hint="default"/>
      </w:rPr>
    </w:lvl>
    <w:lvl w:ilvl="5" w:tplc="37AC1D70" w:tentative="1">
      <w:start w:val="1"/>
      <w:numFmt w:val="bullet"/>
      <w:lvlText w:val=""/>
      <w:lvlJc w:val="left"/>
      <w:pPr>
        <w:tabs>
          <w:tab w:val="num" w:pos="4320"/>
        </w:tabs>
        <w:ind w:left="4320" w:hanging="360"/>
      </w:pPr>
      <w:rPr>
        <w:rFonts w:ascii="Wingdings" w:hAnsi="Wingdings" w:hint="default"/>
      </w:rPr>
    </w:lvl>
    <w:lvl w:ilvl="6" w:tplc="D5A843C6" w:tentative="1">
      <w:start w:val="1"/>
      <w:numFmt w:val="bullet"/>
      <w:lvlText w:val=""/>
      <w:lvlJc w:val="left"/>
      <w:pPr>
        <w:tabs>
          <w:tab w:val="num" w:pos="5040"/>
        </w:tabs>
        <w:ind w:left="5040" w:hanging="360"/>
      </w:pPr>
      <w:rPr>
        <w:rFonts w:ascii="Wingdings" w:hAnsi="Wingdings" w:hint="default"/>
      </w:rPr>
    </w:lvl>
    <w:lvl w:ilvl="7" w:tplc="68AE6FA6" w:tentative="1">
      <w:start w:val="1"/>
      <w:numFmt w:val="bullet"/>
      <w:lvlText w:val=""/>
      <w:lvlJc w:val="left"/>
      <w:pPr>
        <w:tabs>
          <w:tab w:val="num" w:pos="5760"/>
        </w:tabs>
        <w:ind w:left="5760" w:hanging="360"/>
      </w:pPr>
      <w:rPr>
        <w:rFonts w:ascii="Wingdings" w:hAnsi="Wingdings" w:hint="default"/>
      </w:rPr>
    </w:lvl>
    <w:lvl w:ilvl="8" w:tplc="C142A008"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5"/>
  </w:num>
  <w:num w:numId="4">
    <w:abstractNumId w:val="25"/>
  </w:num>
  <w:num w:numId="5">
    <w:abstractNumId w:val="33"/>
  </w:num>
  <w:num w:numId="6">
    <w:abstractNumId w:val="17"/>
  </w:num>
  <w:num w:numId="7">
    <w:abstractNumId w:val="9"/>
  </w:num>
  <w:num w:numId="8">
    <w:abstractNumId w:val="18"/>
  </w:num>
  <w:num w:numId="9">
    <w:abstractNumId w:val="22"/>
  </w:num>
  <w:num w:numId="10">
    <w:abstractNumId w:val="16"/>
  </w:num>
  <w:num w:numId="11">
    <w:abstractNumId w:val="10"/>
  </w:num>
  <w:num w:numId="12">
    <w:abstractNumId w:val="2"/>
  </w:num>
  <w:num w:numId="13">
    <w:abstractNumId w:val="8"/>
  </w:num>
  <w:num w:numId="14">
    <w:abstractNumId w:val="0"/>
  </w:num>
  <w:num w:numId="15">
    <w:abstractNumId w:val="7"/>
  </w:num>
  <w:num w:numId="16">
    <w:abstractNumId w:val="4"/>
  </w:num>
  <w:num w:numId="17">
    <w:abstractNumId w:val="29"/>
  </w:num>
  <w:num w:numId="18">
    <w:abstractNumId w:val="21"/>
  </w:num>
  <w:num w:numId="19">
    <w:abstractNumId w:val="35"/>
  </w:num>
  <w:num w:numId="20">
    <w:abstractNumId w:val="1"/>
  </w:num>
  <w:num w:numId="21">
    <w:abstractNumId w:val="20"/>
  </w:num>
  <w:num w:numId="22">
    <w:abstractNumId w:val="23"/>
  </w:num>
  <w:num w:numId="23">
    <w:abstractNumId w:val="27"/>
  </w:num>
  <w:num w:numId="24">
    <w:abstractNumId w:val="11"/>
  </w:num>
  <w:num w:numId="25">
    <w:abstractNumId w:val="15"/>
  </w:num>
  <w:num w:numId="26">
    <w:abstractNumId w:val="19"/>
  </w:num>
  <w:num w:numId="27">
    <w:abstractNumId w:val="3"/>
  </w:num>
  <w:num w:numId="28">
    <w:abstractNumId w:val="24"/>
  </w:num>
  <w:num w:numId="29">
    <w:abstractNumId w:val="30"/>
  </w:num>
  <w:num w:numId="30">
    <w:abstractNumId w:val="34"/>
  </w:num>
  <w:num w:numId="31">
    <w:abstractNumId w:val="13"/>
  </w:num>
  <w:num w:numId="32">
    <w:abstractNumId w:val="26"/>
  </w:num>
  <w:num w:numId="33">
    <w:abstractNumId w:val="14"/>
  </w:num>
  <w:num w:numId="34">
    <w:abstractNumId w:val="6"/>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D5"/>
    <w:rsid w:val="00002832"/>
    <w:rsid w:val="00011CFB"/>
    <w:rsid w:val="00016FBA"/>
    <w:rsid w:val="000215C6"/>
    <w:rsid w:val="000228AE"/>
    <w:rsid w:val="00031807"/>
    <w:rsid w:val="00032F55"/>
    <w:rsid w:val="00052162"/>
    <w:rsid w:val="00074A83"/>
    <w:rsid w:val="00082CBB"/>
    <w:rsid w:val="00083E09"/>
    <w:rsid w:val="00083EED"/>
    <w:rsid w:val="000931ED"/>
    <w:rsid w:val="000941FB"/>
    <w:rsid w:val="000A1BD5"/>
    <w:rsid w:val="000C3E07"/>
    <w:rsid w:val="000C7CC5"/>
    <w:rsid w:val="000E013C"/>
    <w:rsid w:val="000E58DC"/>
    <w:rsid w:val="0011331D"/>
    <w:rsid w:val="0012149A"/>
    <w:rsid w:val="0014377A"/>
    <w:rsid w:val="00154933"/>
    <w:rsid w:val="00174FC8"/>
    <w:rsid w:val="001776BD"/>
    <w:rsid w:val="00187265"/>
    <w:rsid w:val="001A2AF6"/>
    <w:rsid w:val="001A2B20"/>
    <w:rsid w:val="001B1C38"/>
    <w:rsid w:val="001B4DB9"/>
    <w:rsid w:val="001B648C"/>
    <w:rsid w:val="001C165C"/>
    <w:rsid w:val="001C2CA4"/>
    <w:rsid w:val="001D249E"/>
    <w:rsid w:val="001D6D47"/>
    <w:rsid w:val="001E7599"/>
    <w:rsid w:val="001F6653"/>
    <w:rsid w:val="00213F3B"/>
    <w:rsid w:val="00221C57"/>
    <w:rsid w:val="002307BD"/>
    <w:rsid w:val="00235291"/>
    <w:rsid w:val="00235E24"/>
    <w:rsid w:val="00240A2D"/>
    <w:rsid w:val="002418EC"/>
    <w:rsid w:val="00245940"/>
    <w:rsid w:val="002B0436"/>
    <w:rsid w:val="002C2126"/>
    <w:rsid w:val="002D4444"/>
    <w:rsid w:val="002E46B0"/>
    <w:rsid w:val="002F4C7B"/>
    <w:rsid w:val="0033103D"/>
    <w:rsid w:val="00344A74"/>
    <w:rsid w:val="003A47D7"/>
    <w:rsid w:val="003B256B"/>
    <w:rsid w:val="003B27DE"/>
    <w:rsid w:val="003C6630"/>
    <w:rsid w:val="003D3EFD"/>
    <w:rsid w:val="003E38EC"/>
    <w:rsid w:val="00404092"/>
    <w:rsid w:val="004269C8"/>
    <w:rsid w:val="004275DE"/>
    <w:rsid w:val="00435BCB"/>
    <w:rsid w:val="00451650"/>
    <w:rsid w:val="00465DAF"/>
    <w:rsid w:val="00466B60"/>
    <w:rsid w:val="00466DA6"/>
    <w:rsid w:val="004720DE"/>
    <w:rsid w:val="004766C7"/>
    <w:rsid w:val="004B0993"/>
    <w:rsid w:val="004B23B2"/>
    <w:rsid w:val="004B3686"/>
    <w:rsid w:val="004E5D70"/>
    <w:rsid w:val="004F2B34"/>
    <w:rsid w:val="004F6CAF"/>
    <w:rsid w:val="00524B54"/>
    <w:rsid w:val="00527757"/>
    <w:rsid w:val="00553608"/>
    <w:rsid w:val="005702AD"/>
    <w:rsid w:val="00590B82"/>
    <w:rsid w:val="00595830"/>
    <w:rsid w:val="00595AFA"/>
    <w:rsid w:val="005B6D32"/>
    <w:rsid w:val="005D401A"/>
    <w:rsid w:val="005D6485"/>
    <w:rsid w:val="005E4823"/>
    <w:rsid w:val="005F1057"/>
    <w:rsid w:val="005F52C9"/>
    <w:rsid w:val="005F7E0C"/>
    <w:rsid w:val="00604CA3"/>
    <w:rsid w:val="006056FF"/>
    <w:rsid w:val="006422EF"/>
    <w:rsid w:val="0066119C"/>
    <w:rsid w:val="00664CB5"/>
    <w:rsid w:val="006766B7"/>
    <w:rsid w:val="006C3012"/>
    <w:rsid w:val="006C4056"/>
    <w:rsid w:val="006C6BB2"/>
    <w:rsid w:val="006D174E"/>
    <w:rsid w:val="006D7514"/>
    <w:rsid w:val="006E63B6"/>
    <w:rsid w:val="00710968"/>
    <w:rsid w:val="007134E3"/>
    <w:rsid w:val="00715943"/>
    <w:rsid w:val="00737CF6"/>
    <w:rsid w:val="00781322"/>
    <w:rsid w:val="007A403C"/>
    <w:rsid w:val="007A5A56"/>
    <w:rsid w:val="007C3DAA"/>
    <w:rsid w:val="007C58BE"/>
    <w:rsid w:val="007D5946"/>
    <w:rsid w:val="007E00A2"/>
    <w:rsid w:val="007E6E6A"/>
    <w:rsid w:val="00802003"/>
    <w:rsid w:val="00807052"/>
    <w:rsid w:val="00820697"/>
    <w:rsid w:val="00823B34"/>
    <w:rsid w:val="00834CC2"/>
    <w:rsid w:val="00856357"/>
    <w:rsid w:val="00860C92"/>
    <w:rsid w:val="00861817"/>
    <w:rsid w:val="008655F8"/>
    <w:rsid w:val="00873EB3"/>
    <w:rsid w:val="0088184C"/>
    <w:rsid w:val="00884ECC"/>
    <w:rsid w:val="008D2814"/>
    <w:rsid w:val="008D3132"/>
    <w:rsid w:val="008F1C53"/>
    <w:rsid w:val="008F78DA"/>
    <w:rsid w:val="009005F1"/>
    <w:rsid w:val="00903D54"/>
    <w:rsid w:val="00905A1F"/>
    <w:rsid w:val="009143D6"/>
    <w:rsid w:val="00922B5B"/>
    <w:rsid w:val="00926093"/>
    <w:rsid w:val="00941FC5"/>
    <w:rsid w:val="00943B35"/>
    <w:rsid w:val="00954498"/>
    <w:rsid w:val="009566BC"/>
    <w:rsid w:val="0098484C"/>
    <w:rsid w:val="009853AF"/>
    <w:rsid w:val="009928D7"/>
    <w:rsid w:val="009A3BCF"/>
    <w:rsid w:val="009B4863"/>
    <w:rsid w:val="009B6A28"/>
    <w:rsid w:val="009C25A2"/>
    <w:rsid w:val="009E10BA"/>
    <w:rsid w:val="009E2C12"/>
    <w:rsid w:val="009F7F36"/>
    <w:rsid w:val="00A12E00"/>
    <w:rsid w:val="00A202B5"/>
    <w:rsid w:val="00A3309B"/>
    <w:rsid w:val="00A3501F"/>
    <w:rsid w:val="00A526D8"/>
    <w:rsid w:val="00A6277A"/>
    <w:rsid w:val="00A65F3F"/>
    <w:rsid w:val="00A72AB3"/>
    <w:rsid w:val="00AC3D58"/>
    <w:rsid w:val="00AD71B9"/>
    <w:rsid w:val="00B154BF"/>
    <w:rsid w:val="00B22E26"/>
    <w:rsid w:val="00B368D3"/>
    <w:rsid w:val="00B3757F"/>
    <w:rsid w:val="00B5284D"/>
    <w:rsid w:val="00B764F3"/>
    <w:rsid w:val="00B77C64"/>
    <w:rsid w:val="00B943B1"/>
    <w:rsid w:val="00BA36F6"/>
    <w:rsid w:val="00BC1671"/>
    <w:rsid w:val="00BC4B63"/>
    <w:rsid w:val="00BD4E2E"/>
    <w:rsid w:val="00BE1C19"/>
    <w:rsid w:val="00BE56DE"/>
    <w:rsid w:val="00BF4AC1"/>
    <w:rsid w:val="00BF56DA"/>
    <w:rsid w:val="00C206AA"/>
    <w:rsid w:val="00C20F4A"/>
    <w:rsid w:val="00C32809"/>
    <w:rsid w:val="00C4370D"/>
    <w:rsid w:val="00C5159D"/>
    <w:rsid w:val="00C807C5"/>
    <w:rsid w:val="00C949B6"/>
    <w:rsid w:val="00CA57C5"/>
    <w:rsid w:val="00CB429A"/>
    <w:rsid w:val="00CB7EF5"/>
    <w:rsid w:val="00CC4579"/>
    <w:rsid w:val="00CD5A83"/>
    <w:rsid w:val="00D00CEF"/>
    <w:rsid w:val="00D237E2"/>
    <w:rsid w:val="00D3170E"/>
    <w:rsid w:val="00D346EC"/>
    <w:rsid w:val="00D34775"/>
    <w:rsid w:val="00D478A5"/>
    <w:rsid w:val="00D54745"/>
    <w:rsid w:val="00D653B6"/>
    <w:rsid w:val="00D70566"/>
    <w:rsid w:val="00D86464"/>
    <w:rsid w:val="00D902B7"/>
    <w:rsid w:val="00D92357"/>
    <w:rsid w:val="00D97FFC"/>
    <w:rsid w:val="00DA48BB"/>
    <w:rsid w:val="00DB339A"/>
    <w:rsid w:val="00DB6F50"/>
    <w:rsid w:val="00DC66B7"/>
    <w:rsid w:val="00DD0157"/>
    <w:rsid w:val="00DD66D7"/>
    <w:rsid w:val="00DE0FBD"/>
    <w:rsid w:val="00E03BFE"/>
    <w:rsid w:val="00E30E38"/>
    <w:rsid w:val="00E3185E"/>
    <w:rsid w:val="00E32CD6"/>
    <w:rsid w:val="00E3350E"/>
    <w:rsid w:val="00E432F8"/>
    <w:rsid w:val="00E47940"/>
    <w:rsid w:val="00E60720"/>
    <w:rsid w:val="00EA26D3"/>
    <w:rsid w:val="00EA2853"/>
    <w:rsid w:val="00EB0152"/>
    <w:rsid w:val="00EB6067"/>
    <w:rsid w:val="00EC1044"/>
    <w:rsid w:val="00ED26D1"/>
    <w:rsid w:val="00EE70A2"/>
    <w:rsid w:val="00EF01CD"/>
    <w:rsid w:val="00F04563"/>
    <w:rsid w:val="00F35FBF"/>
    <w:rsid w:val="00F3636F"/>
    <w:rsid w:val="00F367F9"/>
    <w:rsid w:val="00F56E6A"/>
    <w:rsid w:val="00F66EF6"/>
    <w:rsid w:val="00F74841"/>
    <w:rsid w:val="00F854F7"/>
    <w:rsid w:val="00F910AC"/>
    <w:rsid w:val="00FA4798"/>
    <w:rsid w:val="00FD28F8"/>
    <w:rsid w:val="00FD3FE3"/>
    <w:rsid w:val="00FF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E332"/>
  <w15:chartTrackingRefBased/>
  <w15:docId w15:val="{685E882E-34DB-4BFE-AA16-62775F49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39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D24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9C8"/>
    <w:rPr>
      <w:color w:val="0000FF"/>
      <w:u w:val="single"/>
    </w:rPr>
  </w:style>
  <w:style w:type="paragraph" w:styleId="NormalWeb">
    <w:name w:val="Normal (Web)"/>
    <w:basedOn w:val="Normal"/>
    <w:uiPriority w:val="99"/>
    <w:unhideWhenUsed/>
    <w:rsid w:val="004269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809"/>
    <w:rPr>
      <w:b/>
      <w:bCs/>
    </w:rPr>
  </w:style>
  <w:style w:type="character" w:styleId="Emphasis">
    <w:name w:val="Emphasis"/>
    <w:basedOn w:val="DefaultParagraphFont"/>
    <w:uiPriority w:val="20"/>
    <w:qFormat/>
    <w:rsid w:val="004B23B2"/>
    <w:rPr>
      <w:i/>
      <w:iCs/>
    </w:rPr>
  </w:style>
  <w:style w:type="paragraph" w:customStyle="1" w:styleId="paragraph">
    <w:name w:val="paragraph"/>
    <w:basedOn w:val="Normal"/>
    <w:rsid w:val="00240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F3948"/>
    <w:rPr>
      <w:rFonts w:ascii="Times New Roman" w:eastAsia="Times New Roman" w:hAnsi="Times New Roman" w:cs="Times New Roman"/>
      <w:b/>
      <w:bCs/>
      <w:sz w:val="36"/>
      <w:szCs w:val="36"/>
    </w:rPr>
  </w:style>
  <w:style w:type="paragraph" w:styleId="ListParagraph">
    <w:name w:val="List Paragraph"/>
    <w:basedOn w:val="Normal"/>
    <w:uiPriority w:val="34"/>
    <w:qFormat/>
    <w:rsid w:val="00FF3948"/>
    <w:pPr>
      <w:ind w:left="720"/>
      <w:contextualSpacing/>
    </w:pPr>
  </w:style>
  <w:style w:type="character" w:styleId="FollowedHyperlink">
    <w:name w:val="FollowedHyperlink"/>
    <w:basedOn w:val="DefaultParagraphFont"/>
    <w:uiPriority w:val="99"/>
    <w:semiHidden/>
    <w:unhideWhenUsed/>
    <w:rsid w:val="0088184C"/>
    <w:rPr>
      <w:color w:val="954F72" w:themeColor="followedHyperlink"/>
      <w:u w:val="single"/>
    </w:rPr>
  </w:style>
  <w:style w:type="character" w:customStyle="1" w:styleId="Heading3Char">
    <w:name w:val="Heading 3 Char"/>
    <w:basedOn w:val="DefaultParagraphFont"/>
    <w:link w:val="Heading3"/>
    <w:uiPriority w:val="9"/>
    <w:semiHidden/>
    <w:rsid w:val="001D249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3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F9"/>
  </w:style>
  <w:style w:type="paragraph" w:styleId="Footer">
    <w:name w:val="footer"/>
    <w:basedOn w:val="Normal"/>
    <w:link w:val="FooterChar"/>
    <w:uiPriority w:val="99"/>
    <w:unhideWhenUsed/>
    <w:rsid w:val="00F3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587">
      <w:bodyDiv w:val="1"/>
      <w:marLeft w:val="0"/>
      <w:marRight w:val="0"/>
      <w:marTop w:val="0"/>
      <w:marBottom w:val="0"/>
      <w:divBdr>
        <w:top w:val="none" w:sz="0" w:space="0" w:color="auto"/>
        <w:left w:val="none" w:sz="0" w:space="0" w:color="auto"/>
        <w:bottom w:val="none" w:sz="0" w:space="0" w:color="auto"/>
        <w:right w:val="none" w:sz="0" w:space="0" w:color="auto"/>
      </w:divBdr>
      <w:divsChild>
        <w:div w:id="839126663">
          <w:marLeft w:val="360"/>
          <w:marRight w:val="0"/>
          <w:marTop w:val="200"/>
          <w:marBottom w:val="0"/>
          <w:divBdr>
            <w:top w:val="none" w:sz="0" w:space="0" w:color="auto"/>
            <w:left w:val="none" w:sz="0" w:space="0" w:color="auto"/>
            <w:bottom w:val="none" w:sz="0" w:space="0" w:color="auto"/>
            <w:right w:val="none" w:sz="0" w:space="0" w:color="auto"/>
          </w:divBdr>
        </w:div>
        <w:div w:id="1516921176">
          <w:marLeft w:val="360"/>
          <w:marRight w:val="0"/>
          <w:marTop w:val="200"/>
          <w:marBottom w:val="0"/>
          <w:divBdr>
            <w:top w:val="none" w:sz="0" w:space="0" w:color="auto"/>
            <w:left w:val="none" w:sz="0" w:space="0" w:color="auto"/>
            <w:bottom w:val="none" w:sz="0" w:space="0" w:color="auto"/>
            <w:right w:val="none" w:sz="0" w:space="0" w:color="auto"/>
          </w:divBdr>
        </w:div>
      </w:divsChild>
    </w:div>
    <w:div w:id="93284887">
      <w:bodyDiv w:val="1"/>
      <w:marLeft w:val="0"/>
      <w:marRight w:val="0"/>
      <w:marTop w:val="0"/>
      <w:marBottom w:val="0"/>
      <w:divBdr>
        <w:top w:val="none" w:sz="0" w:space="0" w:color="auto"/>
        <w:left w:val="none" w:sz="0" w:space="0" w:color="auto"/>
        <w:bottom w:val="none" w:sz="0" w:space="0" w:color="auto"/>
        <w:right w:val="none" w:sz="0" w:space="0" w:color="auto"/>
      </w:divBdr>
    </w:div>
    <w:div w:id="93791262">
      <w:bodyDiv w:val="1"/>
      <w:marLeft w:val="0"/>
      <w:marRight w:val="0"/>
      <w:marTop w:val="0"/>
      <w:marBottom w:val="0"/>
      <w:divBdr>
        <w:top w:val="none" w:sz="0" w:space="0" w:color="auto"/>
        <w:left w:val="none" w:sz="0" w:space="0" w:color="auto"/>
        <w:bottom w:val="none" w:sz="0" w:space="0" w:color="auto"/>
        <w:right w:val="none" w:sz="0" w:space="0" w:color="auto"/>
      </w:divBdr>
      <w:divsChild>
        <w:div w:id="810288376">
          <w:marLeft w:val="0"/>
          <w:marRight w:val="0"/>
          <w:marTop w:val="0"/>
          <w:marBottom w:val="300"/>
          <w:divBdr>
            <w:top w:val="single" w:sz="6" w:space="0" w:color="EEEEEE"/>
            <w:left w:val="none" w:sz="0" w:space="0" w:color="auto"/>
            <w:bottom w:val="none" w:sz="0" w:space="0" w:color="auto"/>
            <w:right w:val="none" w:sz="0" w:space="0" w:color="auto"/>
          </w:divBdr>
          <w:divsChild>
            <w:div w:id="1772357757">
              <w:marLeft w:val="0"/>
              <w:marRight w:val="0"/>
              <w:marTop w:val="0"/>
              <w:marBottom w:val="0"/>
              <w:divBdr>
                <w:top w:val="none" w:sz="0" w:space="0" w:color="auto"/>
                <w:left w:val="none" w:sz="0" w:space="0" w:color="auto"/>
                <w:bottom w:val="none" w:sz="0" w:space="0" w:color="auto"/>
                <w:right w:val="none" w:sz="0" w:space="0" w:color="auto"/>
              </w:divBdr>
              <w:divsChild>
                <w:div w:id="1768577403">
                  <w:marLeft w:val="300"/>
                  <w:marRight w:val="0"/>
                  <w:marTop w:val="0"/>
                  <w:marBottom w:val="0"/>
                  <w:divBdr>
                    <w:top w:val="none" w:sz="0" w:space="0" w:color="auto"/>
                    <w:left w:val="none" w:sz="0" w:space="0" w:color="auto"/>
                    <w:bottom w:val="none" w:sz="0" w:space="0" w:color="auto"/>
                    <w:right w:val="none" w:sz="0" w:space="0" w:color="auto"/>
                  </w:divBdr>
                  <w:divsChild>
                    <w:div w:id="575020884">
                      <w:marLeft w:val="0"/>
                      <w:marRight w:val="0"/>
                      <w:marTop w:val="0"/>
                      <w:marBottom w:val="0"/>
                      <w:divBdr>
                        <w:top w:val="none" w:sz="0" w:space="0" w:color="auto"/>
                        <w:left w:val="none" w:sz="0" w:space="0" w:color="auto"/>
                        <w:bottom w:val="none" w:sz="0" w:space="0" w:color="auto"/>
                        <w:right w:val="none" w:sz="0" w:space="0" w:color="auto"/>
                      </w:divBdr>
                    </w:div>
                    <w:div w:id="1327705232">
                      <w:marLeft w:val="0"/>
                      <w:marRight w:val="0"/>
                      <w:marTop w:val="0"/>
                      <w:marBottom w:val="0"/>
                      <w:divBdr>
                        <w:top w:val="none" w:sz="0" w:space="0" w:color="auto"/>
                        <w:left w:val="none" w:sz="0" w:space="0" w:color="auto"/>
                        <w:bottom w:val="none" w:sz="0" w:space="0" w:color="auto"/>
                        <w:right w:val="none" w:sz="0" w:space="0" w:color="auto"/>
                      </w:divBdr>
                      <w:divsChild>
                        <w:div w:id="1637173655">
                          <w:marLeft w:val="0"/>
                          <w:marRight w:val="0"/>
                          <w:marTop w:val="0"/>
                          <w:marBottom w:val="0"/>
                          <w:divBdr>
                            <w:top w:val="none" w:sz="0" w:space="0" w:color="auto"/>
                            <w:left w:val="none" w:sz="0" w:space="0" w:color="auto"/>
                            <w:bottom w:val="none" w:sz="0" w:space="0" w:color="auto"/>
                            <w:right w:val="none" w:sz="0" w:space="0" w:color="auto"/>
                          </w:divBdr>
                          <w:divsChild>
                            <w:div w:id="17957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6264">
          <w:marLeft w:val="0"/>
          <w:marRight w:val="0"/>
          <w:marTop w:val="0"/>
          <w:marBottom w:val="0"/>
          <w:divBdr>
            <w:top w:val="single" w:sz="6" w:space="0" w:color="EEEEEE"/>
            <w:left w:val="none" w:sz="0" w:space="0" w:color="auto"/>
            <w:bottom w:val="none" w:sz="0" w:space="0" w:color="auto"/>
            <w:right w:val="none" w:sz="0" w:space="0" w:color="auto"/>
          </w:divBdr>
          <w:divsChild>
            <w:div w:id="1573083075">
              <w:marLeft w:val="0"/>
              <w:marRight w:val="0"/>
              <w:marTop w:val="0"/>
              <w:marBottom w:val="0"/>
              <w:divBdr>
                <w:top w:val="none" w:sz="0" w:space="0" w:color="auto"/>
                <w:left w:val="none" w:sz="0" w:space="0" w:color="auto"/>
                <w:bottom w:val="none" w:sz="0" w:space="0" w:color="auto"/>
                <w:right w:val="none" w:sz="0" w:space="0" w:color="auto"/>
              </w:divBdr>
              <w:divsChild>
                <w:div w:id="1980189790">
                  <w:marLeft w:val="0"/>
                  <w:marRight w:val="0"/>
                  <w:marTop w:val="0"/>
                  <w:marBottom w:val="0"/>
                  <w:divBdr>
                    <w:top w:val="none" w:sz="0" w:space="0" w:color="auto"/>
                    <w:left w:val="none" w:sz="0" w:space="0" w:color="auto"/>
                    <w:bottom w:val="none" w:sz="0" w:space="0" w:color="auto"/>
                    <w:right w:val="none" w:sz="0" w:space="0" w:color="auto"/>
                  </w:divBdr>
                  <w:divsChild>
                    <w:div w:id="798767498">
                      <w:marLeft w:val="0"/>
                      <w:marRight w:val="0"/>
                      <w:marTop w:val="0"/>
                      <w:marBottom w:val="0"/>
                      <w:divBdr>
                        <w:top w:val="none" w:sz="0" w:space="0" w:color="auto"/>
                        <w:left w:val="none" w:sz="0" w:space="0" w:color="auto"/>
                        <w:bottom w:val="none" w:sz="0" w:space="0" w:color="auto"/>
                        <w:right w:val="none" w:sz="0" w:space="0" w:color="auto"/>
                      </w:divBdr>
                      <w:divsChild>
                        <w:div w:id="853543154">
                          <w:marLeft w:val="150"/>
                          <w:marRight w:val="0"/>
                          <w:marTop w:val="0"/>
                          <w:marBottom w:val="0"/>
                          <w:divBdr>
                            <w:top w:val="none" w:sz="0" w:space="0" w:color="auto"/>
                            <w:left w:val="none" w:sz="0" w:space="0" w:color="auto"/>
                            <w:bottom w:val="none" w:sz="0" w:space="0" w:color="auto"/>
                            <w:right w:val="none" w:sz="0" w:space="0" w:color="auto"/>
                          </w:divBdr>
                          <w:divsChild>
                            <w:div w:id="4394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872536">
          <w:marLeft w:val="0"/>
          <w:marRight w:val="0"/>
          <w:marTop w:val="0"/>
          <w:marBottom w:val="0"/>
          <w:divBdr>
            <w:top w:val="single" w:sz="6" w:space="0" w:color="EEEEEE"/>
            <w:left w:val="none" w:sz="0" w:space="0" w:color="auto"/>
            <w:bottom w:val="none" w:sz="0" w:space="0" w:color="auto"/>
            <w:right w:val="none" w:sz="0" w:space="0" w:color="auto"/>
          </w:divBdr>
          <w:divsChild>
            <w:div w:id="238489859">
              <w:marLeft w:val="0"/>
              <w:marRight w:val="0"/>
              <w:marTop w:val="0"/>
              <w:marBottom w:val="0"/>
              <w:divBdr>
                <w:top w:val="none" w:sz="0" w:space="0" w:color="auto"/>
                <w:left w:val="none" w:sz="0" w:space="0" w:color="auto"/>
                <w:bottom w:val="none" w:sz="0" w:space="0" w:color="auto"/>
                <w:right w:val="none" w:sz="0" w:space="0" w:color="auto"/>
              </w:divBdr>
              <w:divsChild>
                <w:div w:id="1995140708">
                  <w:marLeft w:val="0"/>
                  <w:marRight w:val="0"/>
                  <w:marTop w:val="0"/>
                  <w:marBottom w:val="0"/>
                  <w:divBdr>
                    <w:top w:val="none" w:sz="0" w:space="0" w:color="auto"/>
                    <w:left w:val="none" w:sz="0" w:space="0" w:color="auto"/>
                    <w:bottom w:val="none" w:sz="0" w:space="0" w:color="auto"/>
                    <w:right w:val="none" w:sz="0" w:space="0" w:color="auto"/>
                  </w:divBdr>
                  <w:divsChild>
                    <w:div w:id="1005985420">
                      <w:marLeft w:val="0"/>
                      <w:marRight w:val="0"/>
                      <w:marTop w:val="0"/>
                      <w:marBottom w:val="0"/>
                      <w:divBdr>
                        <w:top w:val="none" w:sz="0" w:space="0" w:color="auto"/>
                        <w:left w:val="none" w:sz="0" w:space="0" w:color="auto"/>
                        <w:bottom w:val="none" w:sz="0" w:space="0" w:color="auto"/>
                        <w:right w:val="none" w:sz="0" w:space="0" w:color="auto"/>
                      </w:divBdr>
                      <w:divsChild>
                        <w:div w:id="449667814">
                          <w:marLeft w:val="150"/>
                          <w:marRight w:val="0"/>
                          <w:marTop w:val="0"/>
                          <w:marBottom w:val="0"/>
                          <w:divBdr>
                            <w:top w:val="none" w:sz="0" w:space="0" w:color="auto"/>
                            <w:left w:val="none" w:sz="0" w:space="0" w:color="auto"/>
                            <w:bottom w:val="none" w:sz="0" w:space="0" w:color="auto"/>
                            <w:right w:val="none" w:sz="0" w:space="0" w:color="auto"/>
                          </w:divBdr>
                          <w:divsChild>
                            <w:div w:id="5736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181">
          <w:marLeft w:val="0"/>
          <w:marRight w:val="0"/>
          <w:marTop w:val="0"/>
          <w:marBottom w:val="0"/>
          <w:divBdr>
            <w:top w:val="single" w:sz="6" w:space="0" w:color="EEEEEE"/>
            <w:left w:val="none" w:sz="0" w:space="0" w:color="auto"/>
            <w:bottom w:val="none" w:sz="0" w:space="0" w:color="auto"/>
            <w:right w:val="none" w:sz="0" w:space="0" w:color="auto"/>
          </w:divBdr>
          <w:divsChild>
            <w:div w:id="205026314">
              <w:marLeft w:val="0"/>
              <w:marRight w:val="0"/>
              <w:marTop w:val="0"/>
              <w:marBottom w:val="0"/>
              <w:divBdr>
                <w:top w:val="none" w:sz="0" w:space="0" w:color="auto"/>
                <w:left w:val="none" w:sz="0" w:space="0" w:color="auto"/>
                <w:bottom w:val="none" w:sz="0" w:space="0" w:color="auto"/>
                <w:right w:val="none" w:sz="0" w:space="0" w:color="auto"/>
              </w:divBdr>
              <w:divsChild>
                <w:div w:id="872613468">
                  <w:marLeft w:val="0"/>
                  <w:marRight w:val="0"/>
                  <w:marTop w:val="0"/>
                  <w:marBottom w:val="0"/>
                  <w:divBdr>
                    <w:top w:val="none" w:sz="0" w:space="0" w:color="auto"/>
                    <w:left w:val="none" w:sz="0" w:space="0" w:color="auto"/>
                    <w:bottom w:val="none" w:sz="0" w:space="0" w:color="auto"/>
                    <w:right w:val="none" w:sz="0" w:space="0" w:color="auto"/>
                  </w:divBdr>
                  <w:divsChild>
                    <w:div w:id="8069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14474">
          <w:marLeft w:val="0"/>
          <w:marRight w:val="0"/>
          <w:marTop w:val="0"/>
          <w:marBottom w:val="0"/>
          <w:divBdr>
            <w:top w:val="single" w:sz="6" w:space="0" w:color="EEEEEE"/>
            <w:left w:val="none" w:sz="0" w:space="0" w:color="auto"/>
            <w:bottom w:val="none" w:sz="0" w:space="0" w:color="auto"/>
            <w:right w:val="none" w:sz="0" w:space="0" w:color="auto"/>
          </w:divBdr>
          <w:divsChild>
            <w:div w:id="414673132">
              <w:marLeft w:val="0"/>
              <w:marRight w:val="0"/>
              <w:marTop w:val="0"/>
              <w:marBottom w:val="0"/>
              <w:divBdr>
                <w:top w:val="none" w:sz="0" w:space="0" w:color="auto"/>
                <w:left w:val="none" w:sz="0" w:space="0" w:color="auto"/>
                <w:bottom w:val="none" w:sz="0" w:space="0" w:color="auto"/>
                <w:right w:val="none" w:sz="0" w:space="0" w:color="auto"/>
              </w:divBdr>
              <w:divsChild>
                <w:div w:id="806972871">
                  <w:marLeft w:val="0"/>
                  <w:marRight w:val="0"/>
                  <w:marTop w:val="0"/>
                  <w:marBottom w:val="0"/>
                  <w:divBdr>
                    <w:top w:val="none" w:sz="0" w:space="0" w:color="auto"/>
                    <w:left w:val="none" w:sz="0" w:space="0" w:color="auto"/>
                    <w:bottom w:val="none" w:sz="0" w:space="0" w:color="auto"/>
                    <w:right w:val="none" w:sz="0" w:space="0" w:color="auto"/>
                  </w:divBdr>
                  <w:divsChild>
                    <w:div w:id="213277340">
                      <w:marLeft w:val="0"/>
                      <w:marRight w:val="0"/>
                      <w:marTop w:val="0"/>
                      <w:marBottom w:val="0"/>
                      <w:divBdr>
                        <w:top w:val="none" w:sz="0" w:space="0" w:color="auto"/>
                        <w:left w:val="none" w:sz="0" w:space="0" w:color="auto"/>
                        <w:bottom w:val="none" w:sz="0" w:space="0" w:color="auto"/>
                        <w:right w:val="none" w:sz="0" w:space="0" w:color="auto"/>
                      </w:divBdr>
                      <w:divsChild>
                        <w:div w:id="1062480542">
                          <w:marLeft w:val="150"/>
                          <w:marRight w:val="0"/>
                          <w:marTop w:val="0"/>
                          <w:marBottom w:val="0"/>
                          <w:divBdr>
                            <w:top w:val="none" w:sz="0" w:space="0" w:color="auto"/>
                            <w:left w:val="none" w:sz="0" w:space="0" w:color="auto"/>
                            <w:bottom w:val="none" w:sz="0" w:space="0" w:color="auto"/>
                            <w:right w:val="none" w:sz="0" w:space="0" w:color="auto"/>
                          </w:divBdr>
                          <w:divsChild>
                            <w:div w:id="17523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394175">
          <w:marLeft w:val="0"/>
          <w:marRight w:val="0"/>
          <w:marTop w:val="0"/>
          <w:marBottom w:val="0"/>
          <w:divBdr>
            <w:top w:val="single" w:sz="6" w:space="0" w:color="EEEEEE"/>
            <w:left w:val="none" w:sz="0" w:space="0" w:color="auto"/>
            <w:bottom w:val="none" w:sz="0" w:space="0" w:color="auto"/>
            <w:right w:val="none" w:sz="0" w:space="0" w:color="auto"/>
          </w:divBdr>
          <w:divsChild>
            <w:div w:id="142433307">
              <w:marLeft w:val="0"/>
              <w:marRight w:val="0"/>
              <w:marTop w:val="0"/>
              <w:marBottom w:val="0"/>
              <w:divBdr>
                <w:top w:val="none" w:sz="0" w:space="0" w:color="auto"/>
                <w:left w:val="none" w:sz="0" w:space="0" w:color="auto"/>
                <w:bottom w:val="none" w:sz="0" w:space="0" w:color="auto"/>
                <w:right w:val="none" w:sz="0" w:space="0" w:color="auto"/>
              </w:divBdr>
              <w:divsChild>
                <w:div w:id="1695113106">
                  <w:marLeft w:val="0"/>
                  <w:marRight w:val="0"/>
                  <w:marTop w:val="0"/>
                  <w:marBottom w:val="0"/>
                  <w:divBdr>
                    <w:top w:val="none" w:sz="0" w:space="0" w:color="auto"/>
                    <w:left w:val="none" w:sz="0" w:space="0" w:color="auto"/>
                    <w:bottom w:val="none" w:sz="0" w:space="0" w:color="auto"/>
                    <w:right w:val="none" w:sz="0" w:space="0" w:color="auto"/>
                  </w:divBdr>
                  <w:divsChild>
                    <w:div w:id="2111778478">
                      <w:marLeft w:val="0"/>
                      <w:marRight w:val="0"/>
                      <w:marTop w:val="0"/>
                      <w:marBottom w:val="0"/>
                      <w:divBdr>
                        <w:top w:val="none" w:sz="0" w:space="0" w:color="auto"/>
                        <w:left w:val="none" w:sz="0" w:space="0" w:color="auto"/>
                        <w:bottom w:val="none" w:sz="0" w:space="0" w:color="auto"/>
                        <w:right w:val="none" w:sz="0" w:space="0" w:color="auto"/>
                      </w:divBdr>
                      <w:divsChild>
                        <w:div w:id="1620064233">
                          <w:marLeft w:val="150"/>
                          <w:marRight w:val="0"/>
                          <w:marTop w:val="0"/>
                          <w:marBottom w:val="0"/>
                          <w:divBdr>
                            <w:top w:val="none" w:sz="0" w:space="0" w:color="auto"/>
                            <w:left w:val="none" w:sz="0" w:space="0" w:color="auto"/>
                            <w:bottom w:val="none" w:sz="0" w:space="0" w:color="auto"/>
                            <w:right w:val="none" w:sz="0" w:space="0" w:color="auto"/>
                          </w:divBdr>
                          <w:divsChild>
                            <w:div w:id="7383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22796">
          <w:marLeft w:val="0"/>
          <w:marRight w:val="0"/>
          <w:marTop w:val="0"/>
          <w:marBottom w:val="0"/>
          <w:divBdr>
            <w:top w:val="single" w:sz="6" w:space="0" w:color="EEEEEE"/>
            <w:left w:val="none" w:sz="0" w:space="0" w:color="auto"/>
            <w:bottom w:val="none" w:sz="0" w:space="0" w:color="auto"/>
            <w:right w:val="none" w:sz="0" w:space="0" w:color="auto"/>
          </w:divBdr>
          <w:divsChild>
            <w:div w:id="1970473735">
              <w:marLeft w:val="0"/>
              <w:marRight w:val="0"/>
              <w:marTop w:val="0"/>
              <w:marBottom w:val="0"/>
              <w:divBdr>
                <w:top w:val="none" w:sz="0" w:space="0" w:color="auto"/>
                <w:left w:val="none" w:sz="0" w:space="0" w:color="auto"/>
                <w:bottom w:val="none" w:sz="0" w:space="0" w:color="auto"/>
                <w:right w:val="none" w:sz="0" w:space="0" w:color="auto"/>
              </w:divBdr>
              <w:divsChild>
                <w:div w:id="643852041">
                  <w:marLeft w:val="0"/>
                  <w:marRight w:val="0"/>
                  <w:marTop w:val="0"/>
                  <w:marBottom w:val="0"/>
                  <w:divBdr>
                    <w:top w:val="none" w:sz="0" w:space="0" w:color="auto"/>
                    <w:left w:val="none" w:sz="0" w:space="0" w:color="auto"/>
                    <w:bottom w:val="none" w:sz="0" w:space="0" w:color="auto"/>
                    <w:right w:val="none" w:sz="0" w:space="0" w:color="auto"/>
                  </w:divBdr>
                  <w:divsChild>
                    <w:div w:id="1876042879">
                      <w:marLeft w:val="0"/>
                      <w:marRight w:val="0"/>
                      <w:marTop w:val="0"/>
                      <w:marBottom w:val="0"/>
                      <w:divBdr>
                        <w:top w:val="none" w:sz="0" w:space="0" w:color="auto"/>
                        <w:left w:val="none" w:sz="0" w:space="0" w:color="auto"/>
                        <w:bottom w:val="none" w:sz="0" w:space="0" w:color="auto"/>
                        <w:right w:val="none" w:sz="0" w:space="0" w:color="auto"/>
                      </w:divBdr>
                      <w:divsChild>
                        <w:div w:id="1753889826">
                          <w:marLeft w:val="150"/>
                          <w:marRight w:val="0"/>
                          <w:marTop w:val="0"/>
                          <w:marBottom w:val="0"/>
                          <w:divBdr>
                            <w:top w:val="none" w:sz="0" w:space="0" w:color="auto"/>
                            <w:left w:val="none" w:sz="0" w:space="0" w:color="auto"/>
                            <w:bottom w:val="none" w:sz="0" w:space="0" w:color="auto"/>
                            <w:right w:val="none" w:sz="0" w:space="0" w:color="auto"/>
                          </w:divBdr>
                          <w:divsChild>
                            <w:div w:id="16082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488450">
          <w:marLeft w:val="0"/>
          <w:marRight w:val="0"/>
          <w:marTop w:val="0"/>
          <w:marBottom w:val="0"/>
          <w:divBdr>
            <w:top w:val="single" w:sz="6" w:space="0" w:color="EEEEEE"/>
            <w:left w:val="none" w:sz="0" w:space="0" w:color="auto"/>
            <w:bottom w:val="none" w:sz="0" w:space="0" w:color="auto"/>
            <w:right w:val="none" w:sz="0" w:space="0" w:color="auto"/>
          </w:divBdr>
          <w:divsChild>
            <w:div w:id="362290809">
              <w:marLeft w:val="0"/>
              <w:marRight w:val="0"/>
              <w:marTop w:val="0"/>
              <w:marBottom w:val="0"/>
              <w:divBdr>
                <w:top w:val="none" w:sz="0" w:space="0" w:color="auto"/>
                <w:left w:val="none" w:sz="0" w:space="0" w:color="auto"/>
                <w:bottom w:val="none" w:sz="0" w:space="0" w:color="auto"/>
                <w:right w:val="none" w:sz="0" w:space="0" w:color="auto"/>
              </w:divBdr>
              <w:divsChild>
                <w:div w:id="1338850138">
                  <w:marLeft w:val="0"/>
                  <w:marRight w:val="0"/>
                  <w:marTop w:val="0"/>
                  <w:marBottom w:val="0"/>
                  <w:divBdr>
                    <w:top w:val="none" w:sz="0" w:space="0" w:color="auto"/>
                    <w:left w:val="none" w:sz="0" w:space="0" w:color="auto"/>
                    <w:bottom w:val="none" w:sz="0" w:space="0" w:color="auto"/>
                    <w:right w:val="none" w:sz="0" w:space="0" w:color="auto"/>
                  </w:divBdr>
                  <w:divsChild>
                    <w:div w:id="7796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2642">
          <w:marLeft w:val="0"/>
          <w:marRight w:val="0"/>
          <w:marTop w:val="0"/>
          <w:marBottom w:val="0"/>
          <w:divBdr>
            <w:top w:val="single" w:sz="6" w:space="0" w:color="EEEEEE"/>
            <w:left w:val="none" w:sz="0" w:space="0" w:color="auto"/>
            <w:bottom w:val="none" w:sz="0" w:space="0" w:color="auto"/>
            <w:right w:val="none" w:sz="0" w:space="0" w:color="auto"/>
          </w:divBdr>
          <w:divsChild>
            <w:div w:id="656571904">
              <w:marLeft w:val="0"/>
              <w:marRight w:val="0"/>
              <w:marTop w:val="0"/>
              <w:marBottom w:val="0"/>
              <w:divBdr>
                <w:top w:val="none" w:sz="0" w:space="0" w:color="auto"/>
                <w:left w:val="none" w:sz="0" w:space="0" w:color="auto"/>
                <w:bottom w:val="none" w:sz="0" w:space="0" w:color="auto"/>
                <w:right w:val="none" w:sz="0" w:space="0" w:color="auto"/>
              </w:divBdr>
              <w:divsChild>
                <w:div w:id="1815028579">
                  <w:marLeft w:val="0"/>
                  <w:marRight w:val="0"/>
                  <w:marTop w:val="0"/>
                  <w:marBottom w:val="0"/>
                  <w:divBdr>
                    <w:top w:val="none" w:sz="0" w:space="0" w:color="auto"/>
                    <w:left w:val="none" w:sz="0" w:space="0" w:color="auto"/>
                    <w:bottom w:val="none" w:sz="0" w:space="0" w:color="auto"/>
                    <w:right w:val="none" w:sz="0" w:space="0" w:color="auto"/>
                  </w:divBdr>
                  <w:divsChild>
                    <w:div w:id="530730045">
                      <w:marLeft w:val="0"/>
                      <w:marRight w:val="0"/>
                      <w:marTop w:val="0"/>
                      <w:marBottom w:val="0"/>
                      <w:divBdr>
                        <w:top w:val="none" w:sz="0" w:space="0" w:color="auto"/>
                        <w:left w:val="none" w:sz="0" w:space="0" w:color="auto"/>
                        <w:bottom w:val="none" w:sz="0" w:space="0" w:color="auto"/>
                        <w:right w:val="none" w:sz="0" w:space="0" w:color="auto"/>
                      </w:divBdr>
                      <w:divsChild>
                        <w:div w:id="1827939995">
                          <w:marLeft w:val="150"/>
                          <w:marRight w:val="0"/>
                          <w:marTop w:val="0"/>
                          <w:marBottom w:val="0"/>
                          <w:divBdr>
                            <w:top w:val="none" w:sz="0" w:space="0" w:color="auto"/>
                            <w:left w:val="none" w:sz="0" w:space="0" w:color="auto"/>
                            <w:bottom w:val="none" w:sz="0" w:space="0" w:color="auto"/>
                            <w:right w:val="none" w:sz="0" w:space="0" w:color="auto"/>
                          </w:divBdr>
                          <w:divsChild>
                            <w:div w:id="9174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51055">
          <w:marLeft w:val="0"/>
          <w:marRight w:val="0"/>
          <w:marTop w:val="0"/>
          <w:marBottom w:val="0"/>
          <w:divBdr>
            <w:top w:val="single" w:sz="6" w:space="0" w:color="EEEEEE"/>
            <w:left w:val="none" w:sz="0" w:space="0" w:color="auto"/>
            <w:bottom w:val="none" w:sz="0" w:space="0" w:color="auto"/>
            <w:right w:val="none" w:sz="0" w:space="0" w:color="auto"/>
          </w:divBdr>
          <w:divsChild>
            <w:div w:id="2057314868">
              <w:marLeft w:val="0"/>
              <w:marRight w:val="0"/>
              <w:marTop w:val="0"/>
              <w:marBottom w:val="0"/>
              <w:divBdr>
                <w:top w:val="none" w:sz="0" w:space="0" w:color="auto"/>
                <w:left w:val="none" w:sz="0" w:space="0" w:color="auto"/>
                <w:bottom w:val="none" w:sz="0" w:space="0" w:color="auto"/>
                <w:right w:val="none" w:sz="0" w:space="0" w:color="auto"/>
              </w:divBdr>
              <w:divsChild>
                <w:div w:id="1686781379">
                  <w:marLeft w:val="0"/>
                  <w:marRight w:val="0"/>
                  <w:marTop w:val="0"/>
                  <w:marBottom w:val="0"/>
                  <w:divBdr>
                    <w:top w:val="none" w:sz="0" w:space="0" w:color="auto"/>
                    <w:left w:val="none" w:sz="0" w:space="0" w:color="auto"/>
                    <w:bottom w:val="none" w:sz="0" w:space="0" w:color="auto"/>
                    <w:right w:val="none" w:sz="0" w:space="0" w:color="auto"/>
                  </w:divBdr>
                  <w:divsChild>
                    <w:div w:id="15171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930">
          <w:marLeft w:val="0"/>
          <w:marRight w:val="0"/>
          <w:marTop w:val="0"/>
          <w:marBottom w:val="300"/>
          <w:divBdr>
            <w:top w:val="single" w:sz="6" w:space="0" w:color="EEEEEE"/>
            <w:left w:val="none" w:sz="0" w:space="0" w:color="auto"/>
            <w:bottom w:val="none" w:sz="0" w:space="0" w:color="auto"/>
            <w:right w:val="none" w:sz="0" w:space="0" w:color="auto"/>
          </w:divBdr>
          <w:divsChild>
            <w:div w:id="629894877">
              <w:marLeft w:val="0"/>
              <w:marRight w:val="0"/>
              <w:marTop w:val="0"/>
              <w:marBottom w:val="0"/>
              <w:divBdr>
                <w:top w:val="none" w:sz="0" w:space="0" w:color="auto"/>
                <w:left w:val="none" w:sz="0" w:space="0" w:color="auto"/>
                <w:bottom w:val="none" w:sz="0" w:space="0" w:color="auto"/>
                <w:right w:val="none" w:sz="0" w:space="0" w:color="auto"/>
              </w:divBdr>
              <w:divsChild>
                <w:div w:id="1883129078">
                  <w:marLeft w:val="0"/>
                  <w:marRight w:val="0"/>
                  <w:marTop w:val="0"/>
                  <w:marBottom w:val="0"/>
                  <w:divBdr>
                    <w:top w:val="none" w:sz="0" w:space="0" w:color="auto"/>
                    <w:left w:val="none" w:sz="0" w:space="0" w:color="auto"/>
                    <w:bottom w:val="none" w:sz="0" w:space="0" w:color="auto"/>
                    <w:right w:val="none" w:sz="0" w:space="0" w:color="auto"/>
                  </w:divBdr>
                  <w:divsChild>
                    <w:div w:id="2416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8930">
          <w:marLeft w:val="0"/>
          <w:marRight w:val="0"/>
          <w:marTop w:val="0"/>
          <w:marBottom w:val="0"/>
          <w:divBdr>
            <w:top w:val="single" w:sz="6" w:space="0" w:color="EEEEEE"/>
            <w:left w:val="none" w:sz="0" w:space="0" w:color="auto"/>
            <w:bottom w:val="none" w:sz="0" w:space="0" w:color="auto"/>
            <w:right w:val="none" w:sz="0" w:space="0" w:color="auto"/>
          </w:divBdr>
          <w:divsChild>
            <w:div w:id="354118408">
              <w:marLeft w:val="0"/>
              <w:marRight w:val="0"/>
              <w:marTop w:val="0"/>
              <w:marBottom w:val="0"/>
              <w:divBdr>
                <w:top w:val="none" w:sz="0" w:space="0" w:color="auto"/>
                <w:left w:val="none" w:sz="0" w:space="0" w:color="auto"/>
                <w:bottom w:val="none" w:sz="0" w:space="0" w:color="auto"/>
                <w:right w:val="none" w:sz="0" w:space="0" w:color="auto"/>
              </w:divBdr>
              <w:divsChild>
                <w:div w:id="978731767">
                  <w:marLeft w:val="0"/>
                  <w:marRight w:val="0"/>
                  <w:marTop w:val="0"/>
                  <w:marBottom w:val="0"/>
                  <w:divBdr>
                    <w:top w:val="none" w:sz="0" w:space="0" w:color="auto"/>
                    <w:left w:val="none" w:sz="0" w:space="0" w:color="auto"/>
                    <w:bottom w:val="none" w:sz="0" w:space="0" w:color="auto"/>
                    <w:right w:val="none" w:sz="0" w:space="0" w:color="auto"/>
                  </w:divBdr>
                  <w:divsChild>
                    <w:div w:id="9966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19675">
          <w:marLeft w:val="0"/>
          <w:marRight w:val="0"/>
          <w:marTop w:val="0"/>
          <w:marBottom w:val="0"/>
          <w:divBdr>
            <w:top w:val="single" w:sz="6" w:space="0" w:color="EEEEEE"/>
            <w:left w:val="none" w:sz="0" w:space="0" w:color="auto"/>
            <w:bottom w:val="none" w:sz="0" w:space="0" w:color="auto"/>
            <w:right w:val="none" w:sz="0" w:space="0" w:color="auto"/>
          </w:divBdr>
          <w:divsChild>
            <w:div w:id="188761260">
              <w:marLeft w:val="0"/>
              <w:marRight w:val="0"/>
              <w:marTop w:val="0"/>
              <w:marBottom w:val="0"/>
              <w:divBdr>
                <w:top w:val="none" w:sz="0" w:space="0" w:color="auto"/>
                <w:left w:val="none" w:sz="0" w:space="0" w:color="auto"/>
                <w:bottom w:val="none" w:sz="0" w:space="0" w:color="auto"/>
                <w:right w:val="none" w:sz="0" w:space="0" w:color="auto"/>
              </w:divBdr>
              <w:divsChild>
                <w:div w:id="1841046794">
                  <w:marLeft w:val="0"/>
                  <w:marRight w:val="0"/>
                  <w:marTop w:val="0"/>
                  <w:marBottom w:val="0"/>
                  <w:divBdr>
                    <w:top w:val="none" w:sz="0" w:space="0" w:color="auto"/>
                    <w:left w:val="none" w:sz="0" w:space="0" w:color="auto"/>
                    <w:bottom w:val="none" w:sz="0" w:space="0" w:color="auto"/>
                    <w:right w:val="none" w:sz="0" w:space="0" w:color="auto"/>
                  </w:divBdr>
                  <w:divsChild>
                    <w:div w:id="15971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6207">
          <w:marLeft w:val="0"/>
          <w:marRight w:val="0"/>
          <w:marTop w:val="0"/>
          <w:marBottom w:val="0"/>
          <w:divBdr>
            <w:top w:val="single" w:sz="6" w:space="0" w:color="EEEEEE"/>
            <w:left w:val="none" w:sz="0" w:space="0" w:color="auto"/>
            <w:bottom w:val="none" w:sz="0" w:space="0" w:color="auto"/>
            <w:right w:val="none" w:sz="0" w:space="0" w:color="auto"/>
          </w:divBdr>
          <w:divsChild>
            <w:div w:id="115951197">
              <w:marLeft w:val="0"/>
              <w:marRight w:val="0"/>
              <w:marTop w:val="0"/>
              <w:marBottom w:val="0"/>
              <w:divBdr>
                <w:top w:val="none" w:sz="0" w:space="0" w:color="auto"/>
                <w:left w:val="none" w:sz="0" w:space="0" w:color="auto"/>
                <w:bottom w:val="none" w:sz="0" w:space="0" w:color="auto"/>
                <w:right w:val="none" w:sz="0" w:space="0" w:color="auto"/>
              </w:divBdr>
              <w:divsChild>
                <w:div w:id="1919902193">
                  <w:marLeft w:val="0"/>
                  <w:marRight w:val="0"/>
                  <w:marTop w:val="0"/>
                  <w:marBottom w:val="0"/>
                  <w:divBdr>
                    <w:top w:val="none" w:sz="0" w:space="0" w:color="auto"/>
                    <w:left w:val="none" w:sz="0" w:space="0" w:color="auto"/>
                    <w:bottom w:val="none" w:sz="0" w:space="0" w:color="auto"/>
                    <w:right w:val="none" w:sz="0" w:space="0" w:color="auto"/>
                  </w:divBdr>
                  <w:divsChild>
                    <w:div w:id="1831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7285">
          <w:marLeft w:val="0"/>
          <w:marRight w:val="0"/>
          <w:marTop w:val="0"/>
          <w:marBottom w:val="0"/>
          <w:divBdr>
            <w:top w:val="single" w:sz="6" w:space="0" w:color="EEEEEE"/>
            <w:left w:val="none" w:sz="0" w:space="0" w:color="auto"/>
            <w:bottom w:val="none" w:sz="0" w:space="0" w:color="auto"/>
            <w:right w:val="none" w:sz="0" w:space="0" w:color="auto"/>
          </w:divBdr>
          <w:divsChild>
            <w:div w:id="1520462579">
              <w:marLeft w:val="0"/>
              <w:marRight w:val="0"/>
              <w:marTop w:val="0"/>
              <w:marBottom w:val="0"/>
              <w:divBdr>
                <w:top w:val="none" w:sz="0" w:space="0" w:color="auto"/>
                <w:left w:val="none" w:sz="0" w:space="0" w:color="auto"/>
                <w:bottom w:val="none" w:sz="0" w:space="0" w:color="auto"/>
                <w:right w:val="none" w:sz="0" w:space="0" w:color="auto"/>
              </w:divBdr>
              <w:divsChild>
                <w:div w:id="547373847">
                  <w:marLeft w:val="0"/>
                  <w:marRight w:val="0"/>
                  <w:marTop w:val="0"/>
                  <w:marBottom w:val="0"/>
                  <w:divBdr>
                    <w:top w:val="none" w:sz="0" w:space="0" w:color="auto"/>
                    <w:left w:val="none" w:sz="0" w:space="0" w:color="auto"/>
                    <w:bottom w:val="none" w:sz="0" w:space="0" w:color="auto"/>
                    <w:right w:val="none" w:sz="0" w:space="0" w:color="auto"/>
                  </w:divBdr>
                  <w:divsChild>
                    <w:div w:id="1810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36481">
          <w:marLeft w:val="0"/>
          <w:marRight w:val="0"/>
          <w:marTop w:val="0"/>
          <w:marBottom w:val="0"/>
          <w:divBdr>
            <w:top w:val="single" w:sz="6" w:space="0" w:color="EEEEEE"/>
            <w:left w:val="none" w:sz="0" w:space="0" w:color="auto"/>
            <w:bottom w:val="none" w:sz="0" w:space="0" w:color="auto"/>
            <w:right w:val="none" w:sz="0" w:space="0" w:color="auto"/>
          </w:divBdr>
          <w:divsChild>
            <w:div w:id="1918788240">
              <w:marLeft w:val="0"/>
              <w:marRight w:val="0"/>
              <w:marTop w:val="0"/>
              <w:marBottom w:val="0"/>
              <w:divBdr>
                <w:top w:val="none" w:sz="0" w:space="0" w:color="auto"/>
                <w:left w:val="none" w:sz="0" w:space="0" w:color="auto"/>
                <w:bottom w:val="none" w:sz="0" w:space="0" w:color="auto"/>
                <w:right w:val="none" w:sz="0" w:space="0" w:color="auto"/>
              </w:divBdr>
              <w:divsChild>
                <w:div w:id="760956812">
                  <w:marLeft w:val="0"/>
                  <w:marRight w:val="0"/>
                  <w:marTop w:val="0"/>
                  <w:marBottom w:val="0"/>
                  <w:divBdr>
                    <w:top w:val="none" w:sz="0" w:space="0" w:color="auto"/>
                    <w:left w:val="none" w:sz="0" w:space="0" w:color="auto"/>
                    <w:bottom w:val="none" w:sz="0" w:space="0" w:color="auto"/>
                    <w:right w:val="none" w:sz="0" w:space="0" w:color="auto"/>
                  </w:divBdr>
                  <w:divsChild>
                    <w:div w:id="7330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7710">
          <w:marLeft w:val="0"/>
          <w:marRight w:val="0"/>
          <w:marTop w:val="0"/>
          <w:marBottom w:val="0"/>
          <w:divBdr>
            <w:top w:val="single" w:sz="6" w:space="0" w:color="EEEEEE"/>
            <w:left w:val="none" w:sz="0" w:space="0" w:color="auto"/>
            <w:bottom w:val="none" w:sz="0" w:space="0" w:color="auto"/>
            <w:right w:val="none" w:sz="0" w:space="0" w:color="auto"/>
          </w:divBdr>
          <w:divsChild>
            <w:div w:id="1169977202">
              <w:marLeft w:val="0"/>
              <w:marRight w:val="0"/>
              <w:marTop w:val="0"/>
              <w:marBottom w:val="0"/>
              <w:divBdr>
                <w:top w:val="none" w:sz="0" w:space="0" w:color="auto"/>
                <w:left w:val="none" w:sz="0" w:space="0" w:color="auto"/>
                <w:bottom w:val="none" w:sz="0" w:space="0" w:color="auto"/>
                <w:right w:val="none" w:sz="0" w:space="0" w:color="auto"/>
              </w:divBdr>
              <w:divsChild>
                <w:div w:id="79102871">
                  <w:marLeft w:val="0"/>
                  <w:marRight w:val="0"/>
                  <w:marTop w:val="0"/>
                  <w:marBottom w:val="0"/>
                  <w:divBdr>
                    <w:top w:val="none" w:sz="0" w:space="0" w:color="auto"/>
                    <w:left w:val="none" w:sz="0" w:space="0" w:color="auto"/>
                    <w:bottom w:val="none" w:sz="0" w:space="0" w:color="auto"/>
                    <w:right w:val="none" w:sz="0" w:space="0" w:color="auto"/>
                  </w:divBdr>
                  <w:divsChild>
                    <w:div w:id="15336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66515">
          <w:marLeft w:val="0"/>
          <w:marRight w:val="0"/>
          <w:marTop w:val="0"/>
          <w:marBottom w:val="0"/>
          <w:divBdr>
            <w:top w:val="single" w:sz="6" w:space="0" w:color="EEEEEE"/>
            <w:left w:val="none" w:sz="0" w:space="0" w:color="auto"/>
            <w:bottom w:val="none" w:sz="0" w:space="0" w:color="auto"/>
            <w:right w:val="none" w:sz="0" w:space="0" w:color="auto"/>
          </w:divBdr>
          <w:divsChild>
            <w:div w:id="683435026">
              <w:marLeft w:val="0"/>
              <w:marRight w:val="0"/>
              <w:marTop w:val="0"/>
              <w:marBottom w:val="0"/>
              <w:divBdr>
                <w:top w:val="none" w:sz="0" w:space="0" w:color="auto"/>
                <w:left w:val="none" w:sz="0" w:space="0" w:color="auto"/>
                <w:bottom w:val="none" w:sz="0" w:space="0" w:color="auto"/>
                <w:right w:val="none" w:sz="0" w:space="0" w:color="auto"/>
              </w:divBdr>
              <w:divsChild>
                <w:div w:id="1673333488">
                  <w:marLeft w:val="0"/>
                  <w:marRight w:val="0"/>
                  <w:marTop w:val="0"/>
                  <w:marBottom w:val="0"/>
                  <w:divBdr>
                    <w:top w:val="none" w:sz="0" w:space="0" w:color="auto"/>
                    <w:left w:val="none" w:sz="0" w:space="0" w:color="auto"/>
                    <w:bottom w:val="none" w:sz="0" w:space="0" w:color="auto"/>
                    <w:right w:val="none" w:sz="0" w:space="0" w:color="auto"/>
                  </w:divBdr>
                  <w:divsChild>
                    <w:div w:id="1960144529">
                      <w:marLeft w:val="0"/>
                      <w:marRight w:val="0"/>
                      <w:marTop w:val="0"/>
                      <w:marBottom w:val="0"/>
                      <w:divBdr>
                        <w:top w:val="none" w:sz="0" w:space="0" w:color="auto"/>
                        <w:left w:val="none" w:sz="0" w:space="0" w:color="auto"/>
                        <w:bottom w:val="none" w:sz="0" w:space="0" w:color="auto"/>
                        <w:right w:val="none" w:sz="0" w:space="0" w:color="auto"/>
                      </w:divBdr>
                      <w:divsChild>
                        <w:div w:id="564951699">
                          <w:marLeft w:val="150"/>
                          <w:marRight w:val="0"/>
                          <w:marTop w:val="0"/>
                          <w:marBottom w:val="0"/>
                          <w:divBdr>
                            <w:top w:val="none" w:sz="0" w:space="0" w:color="auto"/>
                            <w:left w:val="none" w:sz="0" w:space="0" w:color="auto"/>
                            <w:bottom w:val="none" w:sz="0" w:space="0" w:color="auto"/>
                            <w:right w:val="none" w:sz="0" w:space="0" w:color="auto"/>
                          </w:divBdr>
                          <w:divsChild>
                            <w:div w:id="15676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44713">
          <w:marLeft w:val="0"/>
          <w:marRight w:val="0"/>
          <w:marTop w:val="0"/>
          <w:marBottom w:val="0"/>
          <w:divBdr>
            <w:top w:val="single" w:sz="6" w:space="0" w:color="EEEEEE"/>
            <w:left w:val="none" w:sz="0" w:space="0" w:color="auto"/>
            <w:bottom w:val="none" w:sz="0" w:space="0" w:color="auto"/>
            <w:right w:val="none" w:sz="0" w:space="0" w:color="auto"/>
          </w:divBdr>
          <w:divsChild>
            <w:div w:id="341007996">
              <w:marLeft w:val="0"/>
              <w:marRight w:val="0"/>
              <w:marTop w:val="0"/>
              <w:marBottom w:val="0"/>
              <w:divBdr>
                <w:top w:val="none" w:sz="0" w:space="0" w:color="auto"/>
                <w:left w:val="none" w:sz="0" w:space="0" w:color="auto"/>
                <w:bottom w:val="none" w:sz="0" w:space="0" w:color="auto"/>
                <w:right w:val="none" w:sz="0" w:space="0" w:color="auto"/>
              </w:divBdr>
              <w:divsChild>
                <w:div w:id="1817405551">
                  <w:marLeft w:val="0"/>
                  <w:marRight w:val="0"/>
                  <w:marTop w:val="0"/>
                  <w:marBottom w:val="0"/>
                  <w:divBdr>
                    <w:top w:val="none" w:sz="0" w:space="0" w:color="auto"/>
                    <w:left w:val="none" w:sz="0" w:space="0" w:color="auto"/>
                    <w:bottom w:val="none" w:sz="0" w:space="0" w:color="auto"/>
                    <w:right w:val="none" w:sz="0" w:space="0" w:color="auto"/>
                  </w:divBdr>
                  <w:divsChild>
                    <w:div w:id="991059026">
                      <w:marLeft w:val="0"/>
                      <w:marRight w:val="0"/>
                      <w:marTop w:val="0"/>
                      <w:marBottom w:val="0"/>
                      <w:divBdr>
                        <w:top w:val="none" w:sz="0" w:space="0" w:color="auto"/>
                        <w:left w:val="none" w:sz="0" w:space="0" w:color="auto"/>
                        <w:bottom w:val="none" w:sz="0" w:space="0" w:color="auto"/>
                        <w:right w:val="none" w:sz="0" w:space="0" w:color="auto"/>
                      </w:divBdr>
                      <w:divsChild>
                        <w:div w:id="1416778966">
                          <w:marLeft w:val="150"/>
                          <w:marRight w:val="0"/>
                          <w:marTop w:val="0"/>
                          <w:marBottom w:val="0"/>
                          <w:divBdr>
                            <w:top w:val="none" w:sz="0" w:space="0" w:color="auto"/>
                            <w:left w:val="none" w:sz="0" w:space="0" w:color="auto"/>
                            <w:bottom w:val="none" w:sz="0" w:space="0" w:color="auto"/>
                            <w:right w:val="none" w:sz="0" w:space="0" w:color="auto"/>
                          </w:divBdr>
                          <w:divsChild>
                            <w:div w:id="9321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7269">
          <w:marLeft w:val="0"/>
          <w:marRight w:val="0"/>
          <w:marTop w:val="0"/>
          <w:marBottom w:val="300"/>
          <w:divBdr>
            <w:top w:val="single" w:sz="6" w:space="0" w:color="EEEEEE"/>
            <w:left w:val="none" w:sz="0" w:space="0" w:color="auto"/>
            <w:bottom w:val="none" w:sz="0" w:space="0" w:color="auto"/>
            <w:right w:val="none" w:sz="0" w:space="0" w:color="auto"/>
          </w:divBdr>
          <w:divsChild>
            <w:div w:id="918443768">
              <w:marLeft w:val="0"/>
              <w:marRight w:val="0"/>
              <w:marTop w:val="0"/>
              <w:marBottom w:val="0"/>
              <w:divBdr>
                <w:top w:val="none" w:sz="0" w:space="0" w:color="auto"/>
                <w:left w:val="none" w:sz="0" w:space="0" w:color="auto"/>
                <w:bottom w:val="none" w:sz="0" w:space="0" w:color="auto"/>
                <w:right w:val="none" w:sz="0" w:space="0" w:color="auto"/>
              </w:divBdr>
              <w:divsChild>
                <w:div w:id="1296982501">
                  <w:marLeft w:val="0"/>
                  <w:marRight w:val="0"/>
                  <w:marTop w:val="0"/>
                  <w:marBottom w:val="0"/>
                  <w:divBdr>
                    <w:top w:val="none" w:sz="0" w:space="0" w:color="auto"/>
                    <w:left w:val="none" w:sz="0" w:space="0" w:color="auto"/>
                    <w:bottom w:val="none" w:sz="0" w:space="0" w:color="auto"/>
                    <w:right w:val="none" w:sz="0" w:space="0" w:color="auto"/>
                  </w:divBdr>
                  <w:divsChild>
                    <w:div w:id="1962763563">
                      <w:marLeft w:val="0"/>
                      <w:marRight w:val="0"/>
                      <w:marTop w:val="0"/>
                      <w:marBottom w:val="0"/>
                      <w:divBdr>
                        <w:top w:val="none" w:sz="0" w:space="0" w:color="auto"/>
                        <w:left w:val="none" w:sz="0" w:space="0" w:color="auto"/>
                        <w:bottom w:val="none" w:sz="0" w:space="0" w:color="auto"/>
                        <w:right w:val="none" w:sz="0" w:space="0" w:color="auto"/>
                      </w:divBdr>
                      <w:divsChild>
                        <w:div w:id="588125485">
                          <w:marLeft w:val="150"/>
                          <w:marRight w:val="0"/>
                          <w:marTop w:val="0"/>
                          <w:marBottom w:val="0"/>
                          <w:divBdr>
                            <w:top w:val="none" w:sz="0" w:space="0" w:color="auto"/>
                            <w:left w:val="none" w:sz="0" w:space="0" w:color="auto"/>
                            <w:bottom w:val="none" w:sz="0" w:space="0" w:color="auto"/>
                            <w:right w:val="none" w:sz="0" w:space="0" w:color="auto"/>
                          </w:divBdr>
                          <w:divsChild>
                            <w:div w:id="16745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6029">
      <w:bodyDiv w:val="1"/>
      <w:marLeft w:val="0"/>
      <w:marRight w:val="0"/>
      <w:marTop w:val="0"/>
      <w:marBottom w:val="0"/>
      <w:divBdr>
        <w:top w:val="none" w:sz="0" w:space="0" w:color="auto"/>
        <w:left w:val="none" w:sz="0" w:space="0" w:color="auto"/>
        <w:bottom w:val="none" w:sz="0" w:space="0" w:color="auto"/>
        <w:right w:val="none" w:sz="0" w:space="0" w:color="auto"/>
      </w:divBdr>
      <w:divsChild>
        <w:div w:id="1099252381">
          <w:marLeft w:val="-225"/>
          <w:marRight w:val="-225"/>
          <w:marTop w:val="0"/>
          <w:marBottom w:val="0"/>
          <w:divBdr>
            <w:top w:val="none" w:sz="0" w:space="0" w:color="auto"/>
            <w:left w:val="none" w:sz="0" w:space="0" w:color="auto"/>
            <w:bottom w:val="none" w:sz="0" w:space="0" w:color="auto"/>
            <w:right w:val="none" w:sz="0" w:space="0" w:color="auto"/>
          </w:divBdr>
          <w:divsChild>
            <w:div w:id="488640231">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17389986">
          <w:marLeft w:val="-225"/>
          <w:marRight w:val="-225"/>
          <w:marTop w:val="0"/>
          <w:marBottom w:val="0"/>
          <w:divBdr>
            <w:top w:val="none" w:sz="0" w:space="0" w:color="auto"/>
            <w:left w:val="none" w:sz="0" w:space="0" w:color="auto"/>
            <w:bottom w:val="none" w:sz="0" w:space="0" w:color="auto"/>
            <w:right w:val="none" w:sz="0" w:space="0" w:color="auto"/>
          </w:divBdr>
          <w:divsChild>
            <w:div w:id="1677806822">
              <w:marLeft w:val="0"/>
              <w:marRight w:val="0"/>
              <w:marTop w:val="0"/>
              <w:marBottom w:val="0"/>
              <w:divBdr>
                <w:top w:val="none" w:sz="0" w:space="0" w:color="auto"/>
                <w:left w:val="none" w:sz="0" w:space="0" w:color="auto"/>
                <w:bottom w:val="none" w:sz="0" w:space="0" w:color="auto"/>
                <w:right w:val="none" w:sz="0" w:space="0" w:color="auto"/>
              </w:divBdr>
              <w:divsChild>
                <w:div w:id="20577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3503">
      <w:bodyDiv w:val="1"/>
      <w:marLeft w:val="0"/>
      <w:marRight w:val="0"/>
      <w:marTop w:val="0"/>
      <w:marBottom w:val="0"/>
      <w:divBdr>
        <w:top w:val="none" w:sz="0" w:space="0" w:color="auto"/>
        <w:left w:val="none" w:sz="0" w:space="0" w:color="auto"/>
        <w:bottom w:val="none" w:sz="0" w:space="0" w:color="auto"/>
        <w:right w:val="none" w:sz="0" w:space="0" w:color="auto"/>
      </w:divBdr>
    </w:div>
    <w:div w:id="149827755">
      <w:bodyDiv w:val="1"/>
      <w:marLeft w:val="0"/>
      <w:marRight w:val="0"/>
      <w:marTop w:val="0"/>
      <w:marBottom w:val="0"/>
      <w:divBdr>
        <w:top w:val="none" w:sz="0" w:space="0" w:color="auto"/>
        <w:left w:val="none" w:sz="0" w:space="0" w:color="auto"/>
        <w:bottom w:val="none" w:sz="0" w:space="0" w:color="auto"/>
        <w:right w:val="none" w:sz="0" w:space="0" w:color="auto"/>
      </w:divBdr>
    </w:div>
    <w:div w:id="168567108">
      <w:bodyDiv w:val="1"/>
      <w:marLeft w:val="0"/>
      <w:marRight w:val="0"/>
      <w:marTop w:val="0"/>
      <w:marBottom w:val="0"/>
      <w:divBdr>
        <w:top w:val="none" w:sz="0" w:space="0" w:color="auto"/>
        <w:left w:val="none" w:sz="0" w:space="0" w:color="auto"/>
        <w:bottom w:val="none" w:sz="0" w:space="0" w:color="auto"/>
        <w:right w:val="none" w:sz="0" w:space="0" w:color="auto"/>
      </w:divBdr>
      <w:divsChild>
        <w:div w:id="1807235346">
          <w:marLeft w:val="360"/>
          <w:marRight w:val="0"/>
          <w:marTop w:val="200"/>
          <w:marBottom w:val="0"/>
          <w:divBdr>
            <w:top w:val="none" w:sz="0" w:space="0" w:color="auto"/>
            <w:left w:val="none" w:sz="0" w:space="0" w:color="auto"/>
            <w:bottom w:val="none" w:sz="0" w:space="0" w:color="auto"/>
            <w:right w:val="none" w:sz="0" w:space="0" w:color="auto"/>
          </w:divBdr>
        </w:div>
      </w:divsChild>
    </w:div>
    <w:div w:id="193543201">
      <w:bodyDiv w:val="1"/>
      <w:marLeft w:val="0"/>
      <w:marRight w:val="0"/>
      <w:marTop w:val="0"/>
      <w:marBottom w:val="0"/>
      <w:divBdr>
        <w:top w:val="none" w:sz="0" w:space="0" w:color="auto"/>
        <w:left w:val="none" w:sz="0" w:space="0" w:color="auto"/>
        <w:bottom w:val="none" w:sz="0" w:space="0" w:color="auto"/>
        <w:right w:val="none" w:sz="0" w:space="0" w:color="auto"/>
      </w:divBdr>
    </w:div>
    <w:div w:id="231085661">
      <w:bodyDiv w:val="1"/>
      <w:marLeft w:val="0"/>
      <w:marRight w:val="0"/>
      <w:marTop w:val="0"/>
      <w:marBottom w:val="0"/>
      <w:divBdr>
        <w:top w:val="none" w:sz="0" w:space="0" w:color="auto"/>
        <w:left w:val="none" w:sz="0" w:space="0" w:color="auto"/>
        <w:bottom w:val="none" w:sz="0" w:space="0" w:color="auto"/>
        <w:right w:val="none" w:sz="0" w:space="0" w:color="auto"/>
      </w:divBdr>
      <w:divsChild>
        <w:div w:id="505049645">
          <w:marLeft w:val="360"/>
          <w:marRight w:val="0"/>
          <w:marTop w:val="200"/>
          <w:marBottom w:val="0"/>
          <w:divBdr>
            <w:top w:val="none" w:sz="0" w:space="0" w:color="auto"/>
            <w:left w:val="none" w:sz="0" w:space="0" w:color="auto"/>
            <w:bottom w:val="none" w:sz="0" w:space="0" w:color="auto"/>
            <w:right w:val="none" w:sz="0" w:space="0" w:color="auto"/>
          </w:divBdr>
        </w:div>
        <w:div w:id="1921981198">
          <w:marLeft w:val="360"/>
          <w:marRight w:val="0"/>
          <w:marTop w:val="200"/>
          <w:marBottom w:val="0"/>
          <w:divBdr>
            <w:top w:val="none" w:sz="0" w:space="0" w:color="auto"/>
            <w:left w:val="none" w:sz="0" w:space="0" w:color="auto"/>
            <w:bottom w:val="none" w:sz="0" w:space="0" w:color="auto"/>
            <w:right w:val="none" w:sz="0" w:space="0" w:color="auto"/>
          </w:divBdr>
        </w:div>
        <w:div w:id="2034531751">
          <w:marLeft w:val="360"/>
          <w:marRight w:val="0"/>
          <w:marTop w:val="200"/>
          <w:marBottom w:val="0"/>
          <w:divBdr>
            <w:top w:val="none" w:sz="0" w:space="0" w:color="auto"/>
            <w:left w:val="none" w:sz="0" w:space="0" w:color="auto"/>
            <w:bottom w:val="none" w:sz="0" w:space="0" w:color="auto"/>
            <w:right w:val="none" w:sz="0" w:space="0" w:color="auto"/>
          </w:divBdr>
        </w:div>
      </w:divsChild>
    </w:div>
    <w:div w:id="261766828">
      <w:bodyDiv w:val="1"/>
      <w:marLeft w:val="0"/>
      <w:marRight w:val="0"/>
      <w:marTop w:val="0"/>
      <w:marBottom w:val="0"/>
      <w:divBdr>
        <w:top w:val="none" w:sz="0" w:space="0" w:color="auto"/>
        <w:left w:val="none" w:sz="0" w:space="0" w:color="auto"/>
        <w:bottom w:val="none" w:sz="0" w:space="0" w:color="auto"/>
        <w:right w:val="none" w:sz="0" w:space="0" w:color="auto"/>
      </w:divBdr>
    </w:div>
    <w:div w:id="294994142">
      <w:bodyDiv w:val="1"/>
      <w:marLeft w:val="0"/>
      <w:marRight w:val="0"/>
      <w:marTop w:val="0"/>
      <w:marBottom w:val="0"/>
      <w:divBdr>
        <w:top w:val="none" w:sz="0" w:space="0" w:color="auto"/>
        <w:left w:val="none" w:sz="0" w:space="0" w:color="auto"/>
        <w:bottom w:val="none" w:sz="0" w:space="0" w:color="auto"/>
        <w:right w:val="none" w:sz="0" w:space="0" w:color="auto"/>
      </w:divBdr>
      <w:divsChild>
        <w:div w:id="1896811132">
          <w:marLeft w:val="360"/>
          <w:marRight w:val="0"/>
          <w:marTop w:val="200"/>
          <w:marBottom w:val="0"/>
          <w:divBdr>
            <w:top w:val="none" w:sz="0" w:space="0" w:color="auto"/>
            <w:left w:val="none" w:sz="0" w:space="0" w:color="auto"/>
            <w:bottom w:val="none" w:sz="0" w:space="0" w:color="auto"/>
            <w:right w:val="none" w:sz="0" w:space="0" w:color="auto"/>
          </w:divBdr>
        </w:div>
        <w:div w:id="564606747">
          <w:marLeft w:val="360"/>
          <w:marRight w:val="0"/>
          <w:marTop w:val="200"/>
          <w:marBottom w:val="0"/>
          <w:divBdr>
            <w:top w:val="none" w:sz="0" w:space="0" w:color="auto"/>
            <w:left w:val="none" w:sz="0" w:space="0" w:color="auto"/>
            <w:bottom w:val="none" w:sz="0" w:space="0" w:color="auto"/>
            <w:right w:val="none" w:sz="0" w:space="0" w:color="auto"/>
          </w:divBdr>
        </w:div>
      </w:divsChild>
    </w:div>
    <w:div w:id="297153854">
      <w:bodyDiv w:val="1"/>
      <w:marLeft w:val="0"/>
      <w:marRight w:val="0"/>
      <w:marTop w:val="0"/>
      <w:marBottom w:val="0"/>
      <w:divBdr>
        <w:top w:val="none" w:sz="0" w:space="0" w:color="auto"/>
        <w:left w:val="none" w:sz="0" w:space="0" w:color="auto"/>
        <w:bottom w:val="none" w:sz="0" w:space="0" w:color="auto"/>
        <w:right w:val="none" w:sz="0" w:space="0" w:color="auto"/>
      </w:divBdr>
    </w:div>
    <w:div w:id="317073906">
      <w:bodyDiv w:val="1"/>
      <w:marLeft w:val="0"/>
      <w:marRight w:val="0"/>
      <w:marTop w:val="0"/>
      <w:marBottom w:val="0"/>
      <w:divBdr>
        <w:top w:val="none" w:sz="0" w:space="0" w:color="auto"/>
        <w:left w:val="none" w:sz="0" w:space="0" w:color="auto"/>
        <w:bottom w:val="none" w:sz="0" w:space="0" w:color="auto"/>
        <w:right w:val="none" w:sz="0" w:space="0" w:color="auto"/>
      </w:divBdr>
    </w:div>
    <w:div w:id="425004580">
      <w:bodyDiv w:val="1"/>
      <w:marLeft w:val="0"/>
      <w:marRight w:val="0"/>
      <w:marTop w:val="0"/>
      <w:marBottom w:val="0"/>
      <w:divBdr>
        <w:top w:val="none" w:sz="0" w:space="0" w:color="auto"/>
        <w:left w:val="none" w:sz="0" w:space="0" w:color="auto"/>
        <w:bottom w:val="none" w:sz="0" w:space="0" w:color="auto"/>
        <w:right w:val="none" w:sz="0" w:space="0" w:color="auto"/>
      </w:divBdr>
    </w:div>
    <w:div w:id="480997608">
      <w:bodyDiv w:val="1"/>
      <w:marLeft w:val="0"/>
      <w:marRight w:val="0"/>
      <w:marTop w:val="0"/>
      <w:marBottom w:val="0"/>
      <w:divBdr>
        <w:top w:val="none" w:sz="0" w:space="0" w:color="auto"/>
        <w:left w:val="none" w:sz="0" w:space="0" w:color="auto"/>
        <w:bottom w:val="none" w:sz="0" w:space="0" w:color="auto"/>
        <w:right w:val="none" w:sz="0" w:space="0" w:color="auto"/>
      </w:divBdr>
      <w:divsChild>
        <w:div w:id="503473664">
          <w:marLeft w:val="360"/>
          <w:marRight w:val="0"/>
          <w:marTop w:val="200"/>
          <w:marBottom w:val="0"/>
          <w:divBdr>
            <w:top w:val="none" w:sz="0" w:space="0" w:color="auto"/>
            <w:left w:val="none" w:sz="0" w:space="0" w:color="auto"/>
            <w:bottom w:val="none" w:sz="0" w:space="0" w:color="auto"/>
            <w:right w:val="none" w:sz="0" w:space="0" w:color="auto"/>
          </w:divBdr>
        </w:div>
        <w:div w:id="548615160">
          <w:marLeft w:val="360"/>
          <w:marRight w:val="0"/>
          <w:marTop w:val="200"/>
          <w:marBottom w:val="0"/>
          <w:divBdr>
            <w:top w:val="none" w:sz="0" w:space="0" w:color="auto"/>
            <w:left w:val="none" w:sz="0" w:space="0" w:color="auto"/>
            <w:bottom w:val="none" w:sz="0" w:space="0" w:color="auto"/>
            <w:right w:val="none" w:sz="0" w:space="0" w:color="auto"/>
          </w:divBdr>
        </w:div>
        <w:div w:id="1792868523">
          <w:marLeft w:val="360"/>
          <w:marRight w:val="0"/>
          <w:marTop w:val="200"/>
          <w:marBottom w:val="0"/>
          <w:divBdr>
            <w:top w:val="none" w:sz="0" w:space="0" w:color="auto"/>
            <w:left w:val="none" w:sz="0" w:space="0" w:color="auto"/>
            <w:bottom w:val="none" w:sz="0" w:space="0" w:color="auto"/>
            <w:right w:val="none" w:sz="0" w:space="0" w:color="auto"/>
          </w:divBdr>
        </w:div>
        <w:div w:id="545024011">
          <w:marLeft w:val="360"/>
          <w:marRight w:val="0"/>
          <w:marTop w:val="200"/>
          <w:marBottom w:val="0"/>
          <w:divBdr>
            <w:top w:val="none" w:sz="0" w:space="0" w:color="auto"/>
            <w:left w:val="none" w:sz="0" w:space="0" w:color="auto"/>
            <w:bottom w:val="none" w:sz="0" w:space="0" w:color="auto"/>
            <w:right w:val="none" w:sz="0" w:space="0" w:color="auto"/>
          </w:divBdr>
        </w:div>
      </w:divsChild>
    </w:div>
    <w:div w:id="492569438">
      <w:bodyDiv w:val="1"/>
      <w:marLeft w:val="0"/>
      <w:marRight w:val="0"/>
      <w:marTop w:val="0"/>
      <w:marBottom w:val="0"/>
      <w:divBdr>
        <w:top w:val="none" w:sz="0" w:space="0" w:color="auto"/>
        <w:left w:val="none" w:sz="0" w:space="0" w:color="auto"/>
        <w:bottom w:val="none" w:sz="0" w:space="0" w:color="auto"/>
        <w:right w:val="none" w:sz="0" w:space="0" w:color="auto"/>
      </w:divBdr>
      <w:divsChild>
        <w:div w:id="1265920579">
          <w:marLeft w:val="0"/>
          <w:marRight w:val="0"/>
          <w:marTop w:val="180"/>
          <w:marBottom w:val="0"/>
          <w:divBdr>
            <w:top w:val="none" w:sz="0" w:space="0" w:color="auto"/>
            <w:left w:val="none" w:sz="0" w:space="0" w:color="auto"/>
            <w:bottom w:val="none" w:sz="0" w:space="0" w:color="auto"/>
            <w:right w:val="none" w:sz="0" w:space="0" w:color="auto"/>
          </w:divBdr>
          <w:divsChild>
            <w:div w:id="192547722">
              <w:marLeft w:val="0"/>
              <w:marRight w:val="0"/>
              <w:marTop w:val="0"/>
              <w:marBottom w:val="0"/>
              <w:divBdr>
                <w:top w:val="none" w:sz="0" w:space="0" w:color="auto"/>
                <w:left w:val="none" w:sz="0" w:space="0" w:color="auto"/>
                <w:bottom w:val="none" w:sz="0" w:space="0" w:color="auto"/>
                <w:right w:val="none" w:sz="0" w:space="0" w:color="auto"/>
              </w:divBdr>
            </w:div>
          </w:divsChild>
        </w:div>
        <w:div w:id="987130101">
          <w:marLeft w:val="0"/>
          <w:marRight w:val="0"/>
          <w:marTop w:val="60"/>
          <w:marBottom w:val="0"/>
          <w:divBdr>
            <w:top w:val="none" w:sz="0" w:space="0" w:color="auto"/>
            <w:left w:val="none" w:sz="0" w:space="0" w:color="auto"/>
            <w:bottom w:val="none" w:sz="0" w:space="0" w:color="auto"/>
            <w:right w:val="none" w:sz="0" w:space="0" w:color="auto"/>
          </w:divBdr>
        </w:div>
      </w:divsChild>
    </w:div>
    <w:div w:id="494959919">
      <w:bodyDiv w:val="1"/>
      <w:marLeft w:val="0"/>
      <w:marRight w:val="0"/>
      <w:marTop w:val="0"/>
      <w:marBottom w:val="0"/>
      <w:divBdr>
        <w:top w:val="none" w:sz="0" w:space="0" w:color="auto"/>
        <w:left w:val="none" w:sz="0" w:space="0" w:color="auto"/>
        <w:bottom w:val="none" w:sz="0" w:space="0" w:color="auto"/>
        <w:right w:val="none" w:sz="0" w:space="0" w:color="auto"/>
      </w:divBdr>
      <w:divsChild>
        <w:div w:id="207185666">
          <w:marLeft w:val="0"/>
          <w:marRight w:val="0"/>
          <w:marTop w:val="450"/>
          <w:marBottom w:val="450"/>
          <w:divBdr>
            <w:top w:val="none" w:sz="0" w:space="0" w:color="auto"/>
            <w:left w:val="none" w:sz="0" w:space="0" w:color="auto"/>
            <w:bottom w:val="none" w:sz="0" w:space="0" w:color="auto"/>
            <w:right w:val="none" w:sz="0" w:space="0" w:color="auto"/>
          </w:divBdr>
        </w:div>
        <w:div w:id="1351906047">
          <w:marLeft w:val="0"/>
          <w:marRight w:val="0"/>
          <w:marTop w:val="450"/>
          <w:marBottom w:val="450"/>
          <w:divBdr>
            <w:top w:val="none" w:sz="0" w:space="0" w:color="auto"/>
            <w:left w:val="none" w:sz="0" w:space="0" w:color="auto"/>
            <w:bottom w:val="none" w:sz="0" w:space="0" w:color="auto"/>
            <w:right w:val="none" w:sz="0" w:space="0" w:color="auto"/>
          </w:divBdr>
        </w:div>
        <w:div w:id="1191451547">
          <w:marLeft w:val="0"/>
          <w:marRight w:val="0"/>
          <w:marTop w:val="450"/>
          <w:marBottom w:val="450"/>
          <w:divBdr>
            <w:top w:val="none" w:sz="0" w:space="0" w:color="auto"/>
            <w:left w:val="none" w:sz="0" w:space="0" w:color="auto"/>
            <w:bottom w:val="none" w:sz="0" w:space="0" w:color="auto"/>
            <w:right w:val="none" w:sz="0" w:space="0" w:color="auto"/>
          </w:divBdr>
        </w:div>
        <w:div w:id="505175243">
          <w:marLeft w:val="0"/>
          <w:marRight w:val="0"/>
          <w:marTop w:val="450"/>
          <w:marBottom w:val="450"/>
          <w:divBdr>
            <w:top w:val="none" w:sz="0" w:space="0" w:color="auto"/>
            <w:left w:val="none" w:sz="0" w:space="0" w:color="auto"/>
            <w:bottom w:val="none" w:sz="0" w:space="0" w:color="auto"/>
            <w:right w:val="none" w:sz="0" w:space="0" w:color="auto"/>
          </w:divBdr>
        </w:div>
        <w:div w:id="1900242867">
          <w:marLeft w:val="0"/>
          <w:marRight w:val="0"/>
          <w:marTop w:val="450"/>
          <w:marBottom w:val="450"/>
          <w:divBdr>
            <w:top w:val="none" w:sz="0" w:space="0" w:color="auto"/>
            <w:left w:val="none" w:sz="0" w:space="0" w:color="auto"/>
            <w:bottom w:val="none" w:sz="0" w:space="0" w:color="auto"/>
            <w:right w:val="none" w:sz="0" w:space="0" w:color="auto"/>
          </w:divBdr>
        </w:div>
        <w:div w:id="1433672771">
          <w:marLeft w:val="0"/>
          <w:marRight w:val="0"/>
          <w:marTop w:val="450"/>
          <w:marBottom w:val="450"/>
          <w:divBdr>
            <w:top w:val="none" w:sz="0" w:space="0" w:color="auto"/>
            <w:left w:val="none" w:sz="0" w:space="0" w:color="auto"/>
            <w:bottom w:val="none" w:sz="0" w:space="0" w:color="auto"/>
            <w:right w:val="none" w:sz="0" w:space="0" w:color="auto"/>
          </w:divBdr>
        </w:div>
        <w:div w:id="1072002059">
          <w:marLeft w:val="0"/>
          <w:marRight w:val="0"/>
          <w:marTop w:val="450"/>
          <w:marBottom w:val="450"/>
          <w:divBdr>
            <w:top w:val="none" w:sz="0" w:space="0" w:color="auto"/>
            <w:left w:val="none" w:sz="0" w:space="0" w:color="auto"/>
            <w:bottom w:val="none" w:sz="0" w:space="0" w:color="auto"/>
            <w:right w:val="none" w:sz="0" w:space="0" w:color="auto"/>
          </w:divBdr>
        </w:div>
        <w:div w:id="1978490506">
          <w:marLeft w:val="0"/>
          <w:marRight w:val="0"/>
          <w:marTop w:val="450"/>
          <w:marBottom w:val="450"/>
          <w:divBdr>
            <w:top w:val="none" w:sz="0" w:space="0" w:color="auto"/>
            <w:left w:val="none" w:sz="0" w:space="0" w:color="auto"/>
            <w:bottom w:val="none" w:sz="0" w:space="0" w:color="auto"/>
            <w:right w:val="none" w:sz="0" w:space="0" w:color="auto"/>
          </w:divBdr>
        </w:div>
        <w:div w:id="2045713319">
          <w:marLeft w:val="0"/>
          <w:marRight w:val="0"/>
          <w:marTop w:val="450"/>
          <w:marBottom w:val="450"/>
          <w:divBdr>
            <w:top w:val="none" w:sz="0" w:space="0" w:color="auto"/>
            <w:left w:val="none" w:sz="0" w:space="0" w:color="auto"/>
            <w:bottom w:val="none" w:sz="0" w:space="0" w:color="auto"/>
            <w:right w:val="none" w:sz="0" w:space="0" w:color="auto"/>
          </w:divBdr>
        </w:div>
        <w:div w:id="1588153845">
          <w:marLeft w:val="0"/>
          <w:marRight w:val="0"/>
          <w:marTop w:val="450"/>
          <w:marBottom w:val="450"/>
          <w:divBdr>
            <w:top w:val="none" w:sz="0" w:space="0" w:color="auto"/>
            <w:left w:val="none" w:sz="0" w:space="0" w:color="auto"/>
            <w:bottom w:val="none" w:sz="0" w:space="0" w:color="auto"/>
            <w:right w:val="none" w:sz="0" w:space="0" w:color="auto"/>
          </w:divBdr>
        </w:div>
        <w:div w:id="1453356351">
          <w:marLeft w:val="0"/>
          <w:marRight w:val="0"/>
          <w:marTop w:val="450"/>
          <w:marBottom w:val="450"/>
          <w:divBdr>
            <w:top w:val="none" w:sz="0" w:space="0" w:color="auto"/>
            <w:left w:val="none" w:sz="0" w:space="0" w:color="auto"/>
            <w:bottom w:val="none" w:sz="0" w:space="0" w:color="auto"/>
            <w:right w:val="none" w:sz="0" w:space="0" w:color="auto"/>
          </w:divBdr>
        </w:div>
      </w:divsChild>
    </w:div>
    <w:div w:id="511604165">
      <w:bodyDiv w:val="1"/>
      <w:marLeft w:val="0"/>
      <w:marRight w:val="0"/>
      <w:marTop w:val="0"/>
      <w:marBottom w:val="0"/>
      <w:divBdr>
        <w:top w:val="none" w:sz="0" w:space="0" w:color="auto"/>
        <w:left w:val="none" w:sz="0" w:space="0" w:color="auto"/>
        <w:bottom w:val="none" w:sz="0" w:space="0" w:color="auto"/>
        <w:right w:val="none" w:sz="0" w:space="0" w:color="auto"/>
      </w:divBdr>
      <w:divsChild>
        <w:div w:id="36785175">
          <w:marLeft w:val="1440"/>
          <w:marRight w:val="0"/>
          <w:marTop w:val="0"/>
          <w:marBottom w:val="0"/>
          <w:divBdr>
            <w:top w:val="none" w:sz="0" w:space="0" w:color="auto"/>
            <w:left w:val="none" w:sz="0" w:space="0" w:color="auto"/>
            <w:bottom w:val="none" w:sz="0" w:space="0" w:color="auto"/>
            <w:right w:val="none" w:sz="0" w:space="0" w:color="auto"/>
          </w:divBdr>
        </w:div>
        <w:div w:id="259875819">
          <w:marLeft w:val="1440"/>
          <w:marRight w:val="0"/>
          <w:marTop w:val="0"/>
          <w:marBottom w:val="0"/>
          <w:divBdr>
            <w:top w:val="none" w:sz="0" w:space="0" w:color="auto"/>
            <w:left w:val="none" w:sz="0" w:space="0" w:color="auto"/>
            <w:bottom w:val="none" w:sz="0" w:space="0" w:color="auto"/>
            <w:right w:val="none" w:sz="0" w:space="0" w:color="auto"/>
          </w:divBdr>
        </w:div>
        <w:div w:id="728501963">
          <w:marLeft w:val="1440"/>
          <w:marRight w:val="0"/>
          <w:marTop w:val="100"/>
          <w:marBottom w:val="0"/>
          <w:divBdr>
            <w:top w:val="none" w:sz="0" w:space="0" w:color="auto"/>
            <w:left w:val="none" w:sz="0" w:space="0" w:color="auto"/>
            <w:bottom w:val="none" w:sz="0" w:space="0" w:color="auto"/>
            <w:right w:val="none" w:sz="0" w:space="0" w:color="auto"/>
          </w:divBdr>
        </w:div>
        <w:div w:id="845748212">
          <w:marLeft w:val="1440"/>
          <w:marRight w:val="0"/>
          <w:marTop w:val="0"/>
          <w:marBottom w:val="0"/>
          <w:divBdr>
            <w:top w:val="none" w:sz="0" w:space="0" w:color="auto"/>
            <w:left w:val="none" w:sz="0" w:space="0" w:color="auto"/>
            <w:bottom w:val="none" w:sz="0" w:space="0" w:color="auto"/>
            <w:right w:val="none" w:sz="0" w:space="0" w:color="auto"/>
          </w:divBdr>
        </w:div>
        <w:div w:id="545872773">
          <w:marLeft w:val="1440"/>
          <w:marRight w:val="0"/>
          <w:marTop w:val="0"/>
          <w:marBottom w:val="0"/>
          <w:divBdr>
            <w:top w:val="none" w:sz="0" w:space="0" w:color="auto"/>
            <w:left w:val="none" w:sz="0" w:space="0" w:color="auto"/>
            <w:bottom w:val="none" w:sz="0" w:space="0" w:color="auto"/>
            <w:right w:val="none" w:sz="0" w:space="0" w:color="auto"/>
          </w:divBdr>
        </w:div>
      </w:divsChild>
    </w:div>
    <w:div w:id="547493587">
      <w:bodyDiv w:val="1"/>
      <w:marLeft w:val="0"/>
      <w:marRight w:val="0"/>
      <w:marTop w:val="0"/>
      <w:marBottom w:val="0"/>
      <w:divBdr>
        <w:top w:val="none" w:sz="0" w:space="0" w:color="auto"/>
        <w:left w:val="none" w:sz="0" w:space="0" w:color="auto"/>
        <w:bottom w:val="none" w:sz="0" w:space="0" w:color="auto"/>
        <w:right w:val="none" w:sz="0" w:space="0" w:color="auto"/>
      </w:divBdr>
      <w:divsChild>
        <w:div w:id="290671863">
          <w:marLeft w:val="360"/>
          <w:marRight w:val="0"/>
          <w:marTop w:val="200"/>
          <w:marBottom w:val="0"/>
          <w:divBdr>
            <w:top w:val="none" w:sz="0" w:space="0" w:color="auto"/>
            <w:left w:val="none" w:sz="0" w:space="0" w:color="auto"/>
            <w:bottom w:val="none" w:sz="0" w:space="0" w:color="auto"/>
            <w:right w:val="none" w:sz="0" w:space="0" w:color="auto"/>
          </w:divBdr>
        </w:div>
        <w:div w:id="1610703786">
          <w:marLeft w:val="360"/>
          <w:marRight w:val="0"/>
          <w:marTop w:val="200"/>
          <w:marBottom w:val="0"/>
          <w:divBdr>
            <w:top w:val="none" w:sz="0" w:space="0" w:color="auto"/>
            <w:left w:val="none" w:sz="0" w:space="0" w:color="auto"/>
            <w:bottom w:val="none" w:sz="0" w:space="0" w:color="auto"/>
            <w:right w:val="none" w:sz="0" w:space="0" w:color="auto"/>
          </w:divBdr>
        </w:div>
      </w:divsChild>
    </w:div>
    <w:div w:id="564416383">
      <w:bodyDiv w:val="1"/>
      <w:marLeft w:val="0"/>
      <w:marRight w:val="0"/>
      <w:marTop w:val="0"/>
      <w:marBottom w:val="0"/>
      <w:divBdr>
        <w:top w:val="none" w:sz="0" w:space="0" w:color="auto"/>
        <w:left w:val="none" w:sz="0" w:space="0" w:color="auto"/>
        <w:bottom w:val="none" w:sz="0" w:space="0" w:color="auto"/>
        <w:right w:val="none" w:sz="0" w:space="0" w:color="auto"/>
      </w:divBdr>
    </w:div>
    <w:div w:id="633753067">
      <w:bodyDiv w:val="1"/>
      <w:marLeft w:val="0"/>
      <w:marRight w:val="0"/>
      <w:marTop w:val="0"/>
      <w:marBottom w:val="0"/>
      <w:divBdr>
        <w:top w:val="none" w:sz="0" w:space="0" w:color="auto"/>
        <w:left w:val="none" w:sz="0" w:space="0" w:color="auto"/>
        <w:bottom w:val="none" w:sz="0" w:space="0" w:color="auto"/>
        <w:right w:val="none" w:sz="0" w:space="0" w:color="auto"/>
      </w:divBdr>
      <w:divsChild>
        <w:div w:id="539247084">
          <w:marLeft w:val="-9240"/>
          <w:marRight w:val="0"/>
          <w:marTop w:val="0"/>
          <w:marBottom w:val="0"/>
          <w:divBdr>
            <w:top w:val="single" w:sz="6" w:space="12" w:color="CEDFEF"/>
            <w:left w:val="none" w:sz="0" w:space="0" w:color="auto"/>
            <w:bottom w:val="single" w:sz="6" w:space="12" w:color="CEDFEF"/>
            <w:right w:val="none" w:sz="0" w:space="0" w:color="auto"/>
          </w:divBdr>
          <w:divsChild>
            <w:div w:id="345907322">
              <w:marLeft w:val="0"/>
              <w:marRight w:val="0"/>
              <w:marTop w:val="0"/>
              <w:marBottom w:val="0"/>
              <w:divBdr>
                <w:top w:val="none" w:sz="0" w:space="0" w:color="auto"/>
                <w:left w:val="none" w:sz="0" w:space="0" w:color="auto"/>
                <w:bottom w:val="none" w:sz="0" w:space="0" w:color="auto"/>
                <w:right w:val="none" w:sz="0" w:space="0" w:color="auto"/>
              </w:divBdr>
            </w:div>
            <w:div w:id="1570308924">
              <w:marLeft w:val="0"/>
              <w:marRight w:val="0"/>
              <w:marTop w:val="0"/>
              <w:marBottom w:val="0"/>
              <w:divBdr>
                <w:top w:val="none" w:sz="0" w:space="0" w:color="auto"/>
                <w:left w:val="none" w:sz="0" w:space="0" w:color="auto"/>
                <w:bottom w:val="none" w:sz="0" w:space="0" w:color="auto"/>
                <w:right w:val="none" w:sz="0" w:space="0" w:color="auto"/>
              </w:divBdr>
              <w:divsChild>
                <w:div w:id="444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842">
          <w:marLeft w:val="0"/>
          <w:marRight w:val="0"/>
          <w:marTop w:val="0"/>
          <w:marBottom w:val="0"/>
          <w:divBdr>
            <w:top w:val="none" w:sz="0" w:space="0" w:color="auto"/>
            <w:left w:val="none" w:sz="0" w:space="0" w:color="auto"/>
            <w:bottom w:val="none" w:sz="0" w:space="0" w:color="auto"/>
            <w:right w:val="none" w:sz="0" w:space="0" w:color="auto"/>
          </w:divBdr>
          <w:divsChild>
            <w:div w:id="1925070557">
              <w:marLeft w:val="240"/>
              <w:marRight w:val="540"/>
              <w:marTop w:val="0"/>
              <w:marBottom w:val="0"/>
              <w:divBdr>
                <w:top w:val="none" w:sz="0" w:space="0" w:color="auto"/>
                <w:left w:val="none" w:sz="0" w:space="0" w:color="auto"/>
                <w:bottom w:val="none" w:sz="0" w:space="0" w:color="auto"/>
                <w:right w:val="none" w:sz="0" w:space="0" w:color="auto"/>
              </w:divBdr>
              <w:divsChild>
                <w:div w:id="4907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7699">
      <w:bodyDiv w:val="1"/>
      <w:marLeft w:val="0"/>
      <w:marRight w:val="0"/>
      <w:marTop w:val="0"/>
      <w:marBottom w:val="0"/>
      <w:divBdr>
        <w:top w:val="none" w:sz="0" w:space="0" w:color="auto"/>
        <w:left w:val="none" w:sz="0" w:space="0" w:color="auto"/>
        <w:bottom w:val="none" w:sz="0" w:space="0" w:color="auto"/>
        <w:right w:val="none" w:sz="0" w:space="0" w:color="auto"/>
      </w:divBdr>
    </w:div>
    <w:div w:id="668560607">
      <w:bodyDiv w:val="1"/>
      <w:marLeft w:val="0"/>
      <w:marRight w:val="0"/>
      <w:marTop w:val="0"/>
      <w:marBottom w:val="0"/>
      <w:divBdr>
        <w:top w:val="none" w:sz="0" w:space="0" w:color="auto"/>
        <w:left w:val="none" w:sz="0" w:space="0" w:color="auto"/>
        <w:bottom w:val="none" w:sz="0" w:space="0" w:color="auto"/>
        <w:right w:val="none" w:sz="0" w:space="0" w:color="auto"/>
      </w:divBdr>
      <w:divsChild>
        <w:div w:id="1349064050">
          <w:marLeft w:val="360"/>
          <w:marRight w:val="0"/>
          <w:marTop w:val="200"/>
          <w:marBottom w:val="0"/>
          <w:divBdr>
            <w:top w:val="none" w:sz="0" w:space="0" w:color="auto"/>
            <w:left w:val="none" w:sz="0" w:space="0" w:color="auto"/>
            <w:bottom w:val="none" w:sz="0" w:space="0" w:color="auto"/>
            <w:right w:val="none" w:sz="0" w:space="0" w:color="auto"/>
          </w:divBdr>
        </w:div>
        <w:div w:id="396705383">
          <w:marLeft w:val="360"/>
          <w:marRight w:val="0"/>
          <w:marTop w:val="200"/>
          <w:marBottom w:val="0"/>
          <w:divBdr>
            <w:top w:val="none" w:sz="0" w:space="0" w:color="auto"/>
            <w:left w:val="none" w:sz="0" w:space="0" w:color="auto"/>
            <w:bottom w:val="none" w:sz="0" w:space="0" w:color="auto"/>
            <w:right w:val="none" w:sz="0" w:space="0" w:color="auto"/>
          </w:divBdr>
        </w:div>
        <w:div w:id="1784182586">
          <w:marLeft w:val="360"/>
          <w:marRight w:val="0"/>
          <w:marTop w:val="200"/>
          <w:marBottom w:val="0"/>
          <w:divBdr>
            <w:top w:val="none" w:sz="0" w:space="0" w:color="auto"/>
            <w:left w:val="none" w:sz="0" w:space="0" w:color="auto"/>
            <w:bottom w:val="none" w:sz="0" w:space="0" w:color="auto"/>
            <w:right w:val="none" w:sz="0" w:space="0" w:color="auto"/>
          </w:divBdr>
        </w:div>
      </w:divsChild>
    </w:div>
    <w:div w:id="685669790">
      <w:bodyDiv w:val="1"/>
      <w:marLeft w:val="0"/>
      <w:marRight w:val="0"/>
      <w:marTop w:val="0"/>
      <w:marBottom w:val="0"/>
      <w:divBdr>
        <w:top w:val="none" w:sz="0" w:space="0" w:color="auto"/>
        <w:left w:val="none" w:sz="0" w:space="0" w:color="auto"/>
        <w:bottom w:val="none" w:sz="0" w:space="0" w:color="auto"/>
        <w:right w:val="none" w:sz="0" w:space="0" w:color="auto"/>
      </w:divBdr>
    </w:div>
    <w:div w:id="686060736">
      <w:bodyDiv w:val="1"/>
      <w:marLeft w:val="0"/>
      <w:marRight w:val="0"/>
      <w:marTop w:val="0"/>
      <w:marBottom w:val="0"/>
      <w:divBdr>
        <w:top w:val="none" w:sz="0" w:space="0" w:color="auto"/>
        <w:left w:val="none" w:sz="0" w:space="0" w:color="auto"/>
        <w:bottom w:val="none" w:sz="0" w:space="0" w:color="auto"/>
        <w:right w:val="none" w:sz="0" w:space="0" w:color="auto"/>
      </w:divBdr>
    </w:div>
    <w:div w:id="828904557">
      <w:bodyDiv w:val="1"/>
      <w:marLeft w:val="0"/>
      <w:marRight w:val="0"/>
      <w:marTop w:val="0"/>
      <w:marBottom w:val="0"/>
      <w:divBdr>
        <w:top w:val="none" w:sz="0" w:space="0" w:color="auto"/>
        <w:left w:val="none" w:sz="0" w:space="0" w:color="auto"/>
        <w:bottom w:val="none" w:sz="0" w:space="0" w:color="auto"/>
        <w:right w:val="none" w:sz="0" w:space="0" w:color="auto"/>
      </w:divBdr>
    </w:div>
    <w:div w:id="843786310">
      <w:bodyDiv w:val="1"/>
      <w:marLeft w:val="0"/>
      <w:marRight w:val="0"/>
      <w:marTop w:val="0"/>
      <w:marBottom w:val="0"/>
      <w:divBdr>
        <w:top w:val="none" w:sz="0" w:space="0" w:color="auto"/>
        <w:left w:val="none" w:sz="0" w:space="0" w:color="auto"/>
        <w:bottom w:val="none" w:sz="0" w:space="0" w:color="auto"/>
        <w:right w:val="none" w:sz="0" w:space="0" w:color="auto"/>
      </w:divBdr>
    </w:div>
    <w:div w:id="872382121">
      <w:bodyDiv w:val="1"/>
      <w:marLeft w:val="0"/>
      <w:marRight w:val="0"/>
      <w:marTop w:val="0"/>
      <w:marBottom w:val="0"/>
      <w:divBdr>
        <w:top w:val="none" w:sz="0" w:space="0" w:color="auto"/>
        <w:left w:val="none" w:sz="0" w:space="0" w:color="auto"/>
        <w:bottom w:val="none" w:sz="0" w:space="0" w:color="auto"/>
        <w:right w:val="none" w:sz="0" w:space="0" w:color="auto"/>
      </w:divBdr>
      <w:divsChild>
        <w:div w:id="432632184">
          <w:marLeft w:val="0"/>
          <w:marRight w:val="0"/>
          <w:marTop w:val="0"/>
          <w:marBottom w:val="450"/>
          <w:divBdr>
            <w:top w:val="none" w:sz="0" w:space="0" w:color="auto"/>
            <w:left w:val="none" w:sz="0" w:space="0" w:color="auto"/>
            <w:bottom w:val="none" w:sz="0" w:space="0" w:color="auto"/>
            <w:right w:val="none" w:sz="0" w:space="0" w:color="auto"/>
          </w:divBdr>
        </w:div>
        <w:div w:id="671419185">
          <w:marLeft w:val="0"/>
          <w:marRight w:val="0"/>
          <w:marTop w:val="450"/>
          <w:marBottom w:val="450"/>
          <w:divBdr>
            <w:top w:val="none" w:sz="0" w:space="0" w:color="auto"/>
            <w:left w:val="none" w:sz="0" w:space="0" w:color="auto"/>
            <w:bottom w:val="none" w:sz="0" w:space="0" w:color="auto"/>
            <w:right w:val="none" w:sz="0" w:space="0" w:color="auto"/>
          </w:divBdr>
        </w:div>
        <w:div w:id="1947928261">
          <w:marLeft w:val="0"/>
          <w:marRight w:val="0"/>
          <w:marTop w:val="450"/>
          <w:marBottom w:val="450"/>
          <w:divBdr>
            <w:top w:val="none" w:sz="0" w:space="0" w:color="auto"/>
            <w:left w:val="none" w:sz="0" w:space="0" w:color="auto"/>
            <w:bottom w:val="none" w:sz="0" w:space="0" w:color="auto"/>
            <w:right w:val="none" w:sz="0" w:space="0" w:color="auto"/>
          </w:divBdr>
        </w:div>
        <w:div w:id="767579810">
          <w:marLeft w:val="0"/>
          <w:marRight w:val="0"/>
          <w:marTop w:val="450"/>
          <w:marBottom w:val="450"/>
          <w:divBdr>
            <w:top w:val="none" w:sz="0" w:space="0" w:color="auto"/>
            <w:left w:val="none" w:sz="0" w:space="0" w:color="auto"/>
            <w:bottom w:val="none" w:sz="0" w:space="0" w:color="auto"/>
            <w:right w:val="none" w:sz="0" w:space="0" w:color="auto"/>
          </w:divBdr>
        </w:div>
        <w:div w:id="915021007">
          <w:marLeft w:val="0"/>
          <w:marRight w:val="0"/>
          <w:marTop w:val="450"/>
          <w:marBottom w:val="450"/>
          <w:divBdr>
            <w:top w:val="none" w:sz="0" w:space="0" w:color="auto"/>
            <w:left w:val="none" w:sz="0" w:space="0" w:color="auto"/>
            <w:bottom w:val="none" w:sz="0" w:space="0" w:color="auto"/>
            <w:right w:val="none" w:sz="0" w:space="0" w:color="auto"/>
          </w:divBdr>
        </w:div>
        <w:div w:id="994380016">
          <w:marLeft w:val="0"/>
          <w:marRight w:val="0"/>
          <w:marTop w:val="450"/>
          <w:marBottom w:val="450"/>
          <w:divBdr>
            <w:top w:val="none" w:sz="0" w:space="0" w:color="auto"/>
            <w:left w:val="none" w:sz="0" w:space="0" w:color="auto"/>
            <w:bottom w:val="none" w:sz="0" w:space="0" w:color="auto"/>
            <w:right w:val="none" w:sz="0" w:space="0" w:color="auto"/>
          </w:divBdr>
        </w:div>
        <w:div w:id="2033340646">
          <w:marLeft w:val="0"/>
          <w:marRight w:val="0"/>
          <w:marTop w:val="450"/>
          <w:marBottom w:val="450"/>
          <w:divBdr>
            <w:top w:val="none" w:sz="0" w:space="0" w:color="auto"/>
            <w:left w:val="none" w:sz="0" w:space="0" w:color="auto"/>
            <w:bottom w:val="none" w:sz="0" w:space="0" w:color="auto"/>
            <w:right w:val="none" w:sz="0" w:space="0" w:color="auto"/>
          </w:divBdr>
        </w:div>
      </w:divsChild>
    </w:div>
    <w:div w:id="972518568">
      <w:bodyDiv w:val="1"/>
      <w:marLeft w:val="0"/>
      <w:marRight w:val="0"/>
      <w:marTop w:val="0"/>
      <w:marBottom w:val="0"/>
      <w:divBdr>
        <w:top w:val="none" w:sz="0" w:space="0" w:color="auto"/>
        <w:left w:val="none" w:sz="0" w:space="0" w:color="auto"/>
        <w:bottom w:val="none" w:sz="0" w:space="0" w:color="auto"/>
        <w:right w:val="none" w:sz="0" w:space="0" w:color="auto"/>
      </w:divBdr>
    </w:div>
    <w:div w:id="1043407147">
      <w:bodyDiv w:val="1"/>
      <w:marLeft w:val="0"/>
      <w:marRight w:val="0"/>
      <w:marTop w:val="0"/>
      <w:marBottom w:val="0"/>
      <w:divBdr>
        <w:top w:val="none" w:sz="0" w:space="0" w:color="auto"/>
        <w:left w:val="none" w:sz="0" w:space="0" w:color="auto"/>
        <w:bottom w:val="none" w:sz="0" w:space="0" w:color="auto"/>
        <w:right w:val="none" w:sz="0" w:space="0" w:color="auto"/>
      </w:divBdr>
      <w:divsChild>
        <w:div w:id="139004805">
          <w:marLeft w:val="360"/>
          <w:marRight w:val="0"/>
          <w:marTop w:val="200"/>
          <w:marBottom w:val="0"/>
          <w:divBdr>
            <w:top w:val="none" w:sz="0" w:space="0" w:color="auto"/>
            <w:left w:val="none" w:sz="0" w:space="0" w:color="auto"/>
            <w:bottom w:val="none" w:sz="0" w:space="0" w:color="auto"/>
            <w:right w:val="none" w:sz="0" w:space="0" w:color="auto"/>
          </w:divBdr>
        </w:div>
        <w:div w:id="501244705">
          <w:marLeft w:val="360"/>
          <w:marRight w:val="0"/>
          <w:marTop w:val="200"/>
          <w:marBottom w:val="0"/>
          <w:divBdr>
            <w:top w:val="none" w:sz="0" w:space="0" w:color="auto"/>
            <w:left w:val="none" w:sz="0" w:space="0" w:color="auto"/>
            <w:bottom w:val="none" w:sz="0" w:space="0" w:color="auto"/>
            <w:right w:val="none" w:sz="0" w:space="0" w:color="auto"/>
          </w:divBdr>
        </w:div>
        <w:div w:id="1524973117">
          <w:marLeft w:val="360"/>
          <w:marRight w:val="0"/>
          <w:marTop w:val="200"/>
          <w:marBottom w:val="0"/>
          <w:divBdr>
            <w:top w:val="none" w:sz="0" w:space="0" w:color="auto"/>
            <w:left w:val="none" w:sz="0" w:space="0" w:color="auto"/>
            <w:bottom w:val="none" w:sz="0" w:space="0" w:color="auto"/>
            <w:right w:val="none" w:sz="0" w:space="0" w:color="auto"/>
          </w:divBdr>
        </w:div>
      </w:divsChild>
    </w:div>
    <w:div w:id="1068924049">
      <w:bodyDiv w:val="1"/>
      <w:marLeft w:val="0"/>
      <w:marRight w:val="0"/>
      <w:marTop w:val="0"/>
      <w:marBottom w:val="0"/>
      <w:divBdr>
        <w:top w:val="none" w:sz="0" w:space="0" w:color="auto"/>
        <w:left w:val="none" w:sz="0" w:space="0" w:color="auto"/>
        <w:bottom w:val="none" w:sz="0" w:space="0" w:color="auto"/>
        <w:right w:val="none" w:sz="0" w:space="0" w:color="auto"/>
      </w:divBdr>
    </w:div>
    <w:div w:id="1147893704">
      <w:bodyDiv w:val="1"/>
      <w:marLeft w:val="0"/>
      <w:marRight w:val="0"/>
      <w:marTop w:val="0"/>
      <w:marBottom w:val="0"/>
      <w:divBdr>
        <w:top w:val="none" w:sz="0" w:space="0" w:color="auto"/>
        <w:left w:val="none" w:sz="0" w:space="0" w:color="auto"/>
        <w:bottom w:val="none" w:sz="0" w:space="0" w:color="auto"/>
        <w:right w:val="none" w:sz="0" w:space="0" w:color="auto"/>
      </w:divBdr>
      <w:divsChild>
        <w:div w:id="212272055">
          <w:marLeft w:val="360"/>
          <w:marRight w:val="0"/>
          <w:marTop w:val="200"/>
          <w:marBottom w:val="0"/>
          <w:divBdr>
            <w:top w:val="none" w:sz="0" w:space="0" w:color="auto"/>
            <w:left w:val="none" w:sz="0" w:space="0" w:color="auto"/>
            <w:bottom w:val="none" w:sz="0" w:space="0" w:color="auto"/>
            <w:right w:val="none" w:sz="0" w:space="0" w:color="auto"/>
          </w:divBdr>
        </w:div>
        <w:div w:id="1241449378">
          <w:marLeft w:val="360"/>
          <w:marRight w:val="0"/>
          <w:marTop w:val="200"/>
          <w:marBottom w:val="0"/>
          <w:divBdr>
            <w:top w:val="none" w:sz="0" w:space="0" w:color="auto"/>
            <w:left w:val="none" w:sz="0" w:space="0" w:color="auto"/>
            <w:bottom w:val="none" w:sz="0" w:space="0" w:color="auto"/>
            <w:right w:val="none" w:sz="0" w:space="0" w:color="auto"/>
          </w:divBdr>
        </w:div>
        <w:div w:id="1069035857">
          <w:marLeft w:val="360"/>
          <w:marRight w:val="0"/>
          <w:marTop w:val="200"/>
          <w:marBottom w:val="0"/>
          <w:divBdr>
            <w:top w:val="none" w:sz="0" w:space="0" w:color="auto"/>
            <w:left w:val="none" w:sz="0" w:space="0" w:color="auto"/>
            <w:bottom w:val="none" w:sz="0" w:space="0" w:color="auto"/>
            <w:right w:val="none" w:sz="0" w:space="0" w:color="auto"/>
          </w:divBdr>
        </w:div>
        <w:div w:id="472987763">
          <w:marLeft w:val="360"/>
          <w:marRight w:val="0"/>
          <w:marTop w:val="200"/>
          <w:marBottom w:val="0"/>
          <w:divBdr>
            <w:top w:val="none" w:sz="0" w:space="0" w:color="auto"/>
            <w:left w:val="none" w:sz="0" w:space="0" w:color="auto"/>
            <w:bottom w:val="none" w:sz="0" w:space="0" w:color="auto"/>
            <w:right w:val="none" w:sz="0" w:space="0" w:color="auto"/>
          </w:divBdr>
        </w:div>
        <w:div w:id="402528279">
          <w:marLeft w:val="360"/>
          <w:marRight w:val="0"/>
          <w:marTop w:val="200"/>
          <w:marBottom w:val="0"/>
          <w:divBdr>
            <w:top w:val="none" w:sz="0" w:space="0" w:color="auto"/>
            <w:left w:val="none" w:sz="0" w:space="0" w:color="auto"/>
            <w:bottom w:val="none" w:sz="0" w:space="0" w:color="auto"/>
            <w:right w:val="none" w:sz="0" w:space="0" w:color="auto"/>
          </w:divBdr>
        </w:div>
      </w:divsChild>
    </w:div>
    <w:div w:id="1283728621">
      <w:bodyDiv w:val="1"/>
      <w:marLeft w:val="0"/>
      <w:marRight w:val="0"/>
      <w:marTop w:val="0"/>
      <w:marBottom w:val="0"/>
      <w:divBdr>
        <w:top w:val="none" w:sz="0" w:space="0" w:color="auto"/>
        <w:left w:val="none" w:sz="0" w:space="0" w:color="auto"/>
        <w:bottom w:val="none" w:sz="0" w:space="0" w:color="auto"/>
        <w:right w:val="none" w:sz="0" w:space="0" w:color="auto"/>
      </w:divBdr>
      <w:divsChild>
        <w:div w:id="1296181036">
          <w:marLeft w:val="360"/>
          <w:marRight w:val="0"/>
          <w:marTop w:val="200"/>
          <w:marBottom w:val="0"/>
          <w:divBdr>
            <w:top w:val="none" w:sz="0" w:space="0" w:color="auto"/>
            <w:left w:val="none" w:sz="0" w:space="0" w:color="auto"/>
            <w:bottom w:val="none" w:sz="0" w:space="0" w:color="auto"/>
            <w:right w:val="none" w:sz="0" w:space="0" w:color="auto"/>
          </w:divBdr>
        </w:div>
      </w:divsChild>
    </w:div>
    <w:div w:id="1314289912">
      <w:bodyDiv w:val="1"/>
      <w:marLeft w:val="0"/>
      <w:marRight w:val="0"/>
      <w:marTop w:val="0"/>
      <w:marBottom w:val="0"/>
      <w:divBdr>
        <w:top w:val="none" w:sz="0" w:space="0" w:color="auto"/>
        <w:left w:val="none" w:sz="0" w:space="0" w:color="auto"/>
        <w:bottom w:val="none" w:sz="0" w:space="0" w:color="auto"/>
        <w:right w:val="none" w:sz="0" w:space="0" w:color="auto"/>
      </w:divBdr>
      <w:divsChild>
        <w:div w:id="942614155">
          <w:marLeft w:val="360"/>
          <w:marRight w:val="0"/>
          <w:marTop w:val="200"/>
          <w:marBottom w:val="0"/>
          <w:divBdr>
            <w:top w:val="none" w:sz="0" w:space="0" w:color="auto"/>
            <w:left w:val="none" w:sz="0" w:space="0" w:color="auto"/>
            <w:bottom w:val="none" w:sz="0" w:space="0" w:color="auto"/>
            <w:right w:val="none" w:sz="0" w:space="0" w:color="auto"/>
          </w:divBdr>
        </w:div>
        <w:div w:id="461118114">
          <w:marLeft w:val="360"/>
          <w:marRight w:val="0"/>
          <w:marTop w:val="200"/>
          <w:marBottom w:val="0"/>
          <w:divBdr>
            <w:top w:val="none" w:sz="0" w:space="0" w:color="auto"/>
            <w:left w:val="none" w:sz="0" w:space="0" w:color="auto"/>
            <w:bottom w:val="none" w:sz="0" w:space="0" w:color="auto"/>
            <w:right w:val="none" w:sz="0" w:space="0" w:color="auto"/>
          </w:divBdr>
        </w:div>
        <w:div w:id="688796899">
          <w:marLeft w:val="360"/>
          <w:marRight w:val="0"/>
          <w:marTop w:val="200"/>
          <w:marBottom w:val="0"/>
          <w:divBdr>
            <w:top w:val="none" w:sz="0" w:space="0" w:color="auto"/>
            <w:left w:val="none" w:sz="0" w:space="0" w:color="auto"/>
            <w:bottom w:val="none" w:sz="0" w:space="0" w:color="auto"/>
            <w:right w:val="none" w:sz="0" w:space="0" w:color="auto"/>
          </w:divBdr>
        </w:div>
        <w:div w:id="848761485">
          <w:marLeft w:val="360"/>
          <w:marRight w:val="0"/>
          <w:marTop w:val="200"/>
          <w:marBottom w:val="0"/>
          <w:divBdr>
            <w:top w:val="none" w:sz="0" w:space="0" w:color="auto"/>
            <w:left w:val="none" w:sz="0" w:space="0" w:color="auto"/>
            <w:bottom w:val="none" w:sz="0" w:space="0" w:color="auto"/>
            <w:right w:val="none" w:sz="0" w:space="0" w:color="auto"/>
          </w:divBdr>
        </w:div>
        <w:div w:id="591356049">
          <w:marLeft w:val="360"/>
          <w:marRight w:val="0"/>
          <w:marTop w:val="200"/>
          <w:marBottom w:val="0"/>
          <w:divBdr>
            <w:top w:val="none" w:sz="0" w:space="0" w:color="auto"/>
            <w:left w:val="none" w:sz="0" w:space="0" w:color="auto"/>
            <w:bottom w:val="none" w:sz="0" w:space="0" w:color="auto"/>
            <w:right w:val="none" w:sz="0" w:space="0" w:color="auto"/>
          </w:divBdr>
        </w:div>
      </w:divsChild>
    </w:div>
    <w:div w:id="1428305656">
      <w:bodyDiv w:val="1"/>
      <w:marLeft w:val="0"/>
      <w:marRight w:val="0"/>
      <w:marTop w:val="0"/>
      <w:marBottom w:val="0"/>
      <w:divBdr>
        <w:top w:val="none" w:sz="0" w:space="0" w:color="auto"/>
        <w:left w:val="none" w:sz="0" w:space="0" w:color="auto"/>
        <w:bottom w:val="none" w:sz="0" w:space="0" w:color="auto"/>
        <w:right w:val="none" w:sz="0" w:space="0" w:color="auto"/>
      </w:divBdr>
      <w:divsChild>
        <w:div w:id="1911429331">
          <w:marLeft w:val="360"/>
          <w:marRight w:val="0"/>
          <w:marTop w:val="200"/>
          <w:marBottom w:val="0"/>
          <w:divBdr>
            <w:top w:val="none" w:sz="0" w:space="0" w:color="auto"/>
            <w:left w:val="none" w:sz="0" w:space="0" w:color="auto"/>
            <w:bottom w:val="none" w:sz="0" w:space="0" w:color="auto"/>
            <w:right w:val="none" w:sz="0" w:space="0" w:color="auto"/>
          </w:divBdr>
        </w:div>
        <w:div w:id="1215701666">
          <w:marLeft w:val="360"/>
          <w:marRight w:val="0"/>
          <w:marTop w:val="200"/>
          <w:marBottom w:val="0"/>
          <w:divBdr>
            <w:top w:val="none" w:sz="0" w:space="0" w:color="auto"/>
            <w:left w:val="none" w:sz="0" w:space="0" w:color="auto"/>
            <w:bottom w:val="none" w:sz="0" w:space="0" w:color="auto"/>
            <w:right w:val="none" w:sz="0" w:space="0" w:color="auto"/>
          </w:divBdr>
        </w:div>
        <w:div w:id="731343574">
          <w:marLeft w:val="360"/>
          <w:marRight w:val="0"/>
          <w:marTop w:val="200"/>
          <w:marBottom w:val="0"/>
          <w:divBdr>
            <w:top w:val="none" w:sz="0" w:space="0" w:color="auto"/>
            <w:left w:val="none" w:sz="0" w:space="0" w:color="auto"/>
            <w:bottom w:val="none" w:sz="0" w:space="0" w:color="auto"/>
            <w:right w:val="none" w:sz="0" w:space="0" w:color="auto"/>
          </w:divBdr>
        </w:div>
        <w:div w:id="580673651">
          <w:marLeft w:val="360"/>
          <w:marRight w:val="0"/>
          <w:marTop w:val="200"/>
          <w:marBottom w:val="0"/>
          <w:divBdr>
            <w:top w:val="none" w:sz="0" w:space="0" w:color="auto"/>
            <w:left w:val="none" w:sz="0" w:space="0" w:color="auto"/>
            <w:bottom w:val="none" w:sz="0" w:space="0" w:color="auto"/>
            <w:right w:val="none" w:sz="0" w:space="0" w:color="auto"/>
          </w:divBdr>
        </w:div>
        <w:div w:id="1367177894">
          <w:marLeft w:val="360"/>
          <w:marRight w:val="0"/>
          <w:marTop w:val="200"/>
          <w:marBottom w:val="0"/>
          <w:divBdr>
            <w:top w:val="none" w:sz="0" w:space="0" w:color="auto"/>
            <w:left w:val="none" w:sz="0" w:space="0" w:color="auto"/>
            <w:bottom w:val="none" w:sz="0" w:space="0" w:color="auto"/>
            <w:right w:val="none" w:sz="0" w:space="0" w:color="auto"/>
          </w:divBdr>
        </w:div>
      </w:divsChild>
    </w:div>
    <w:div w:id="1473330824">
      <w:bodyDiv w:val="1"/>
      <w:marLeft w:val="0"/>
      <w:marRight w:val="0"/>
      <w:marTop w:val="0"/>
      <w:marBottom w:val="0"/>
      <w:divBdr>
        <w:top w:val="none" w:sz="0" w:space="0" w:color="auto"/>
        <w:left w:val="none" w:sz="0" w:space="0" w:color="auto"/>
        <w:bottom w:val="none" w:sz="0" w:space="0" w:color="auto"/>
        <w:right w:val="none" w:sz="0" w:space="0" w:color="auto"/>
      </w:divBdr>
    </w:div>
    <w:div w:id="1486357110">
      <w:bodyDiv w:val="1"/>
      <w:marLeft w:val="0"/>
      <w:marRight w:val="0"/>
      <w:marTop w:val="0"/>
      <w:marBottom w:val="0"/>
      <w:divBdr>
        <w:top w:val="none" w:sz="0" w:space="0" w:color="auto"/>
        <w:left w:val="none" w:sz="0" w:space="0" w:color="auto"/>
        <w:bottom w:val="none" w:sz="0" w:space="0" w:color="auto"/>
        <w:right w:val="none" w:sz="0" w:space="0" w:color="auto"/>
      </w:divBdr>
    </w:div>
    <w:div w:id="1544051667">
      <w:bodyDiv w:val="1"/>
      <w:marLeft w:val="0"/>
      <w:marRight w:val="0"/>
      <w:marTop w:val="0"/>
      <w:marBottom w:val="0"/>
      <w:divBdr>
        <w:top w:val="none" w:sz="0" w:space="0" w:color="auto"/>
        <w:left w:val="none" w:sz="0" w:space="0" w:color="auto"/>
        <w:bottom w:val="none" w:sz="0" w:space="0" w:color="auto"/>
        <w:right w:val="none" w:sz="0" w:space="0" w:color="auto"/>
      </w:divBdr>
      <w:divsChild>
        <w:div w:id="1411385541">
          <w:marLeft w:val="360"/>
          <w:marRight w:val="0"/>
          <w:marTop w:val="200"/>
          <w:marBottom w:val="0"/>
          <w:divBdr>
            <w:top w:val="none" w:sz="0" w:space="0" w:color="auto"/>
            <w:left w:val="none" w:sz="0" w:space="0" w:color="auto"/>
            <w:bottom w:val="none" w:sz="0" w:space="0" w:color="auto"/>
            <w:right w:val="none" w:sz="0" w:space="0" w:color="auto"/>
          </w:divBdr>
        </w:div>
        <w:div w:id="1527206853">
          <w:marLeft w:val="1440"/>
          <w:marRight w:val="0"/>
          <w:marTop w:val="100"/>
          <w:marBottom w:val="0"/>
          <w:divBdr>
            <w:top w:val="none" w:sz="0" w:space="0" w:color="auto"/>
            <w:left w:val="none" w:sz="0" w:space="0" w:color="auto"/>
            <w:bottom w:val="none" w:sz="0" w:space="0" w:color="auto"/>
            <w:right w:val="none" w:sz="0" w:space="0" w:color="auto"/>
          </w:divBdr>
        </w:div>
        <w:div w:id="332732437">
          <w:marLeft w:val="1440"/>
          <w:marRight w:val="0"/>
          <w:marTop w:val="0"/>
          <w:marBottom w:val="0"/>
          <w:divBdr>
            <w:top w:val="none" w:sz="0" w:space="0" w:color="auto"/>
            <w:left w:val="none" w:sz="0" w:space="0" w:color="auto"/>
            <w:bottom w:val="none" w:sz="0" w:space="0" w:color="auto"/>
            <w:right w:val="none" w:sz="0" w:space="0" w:color="auto"/>
          </w:divBdr>
        </w:div>
        <w:div w:id="642925275">
          <w:marLeft w:val="1440"/>
          <w:marRight w:val="0"/>
          <w:marTop w:val="0"/>
          <w:marBottom w:val="0"/>
          <w:divBdr>
            <w:top w:val="none" w:sz="0" w:space="0" w:color="auto"/>
            <w:left w:val="none" w:sz="0" w:space="0" w:color="auto"/>
            <w:bottom w:val="none" w:sz="0" w:space="0" w:color="auto"/>
            <w:right w:val="none" w:sz="0" w:space="0" w:color="auto"/>
          </w:divBdr>
        </w:div>
      </w:divsChild>
    </w:div>
    <w:div w:id="1610117672">
      <w:bodyDiv w:val="1"/>
      <w:marLeft w:val="0"/>
      <w:marRight w:val="0"/>
      <w:marTop w:val="0"/>
      <w:marBottom w:val="0"/>
      <w:divBdr>
        <w:top w:val="none" w:sz="0" w:space="0" w:color="auto"/>
        <w:left w:val="none" w:sz="0" w:space="0" w:color="auto"/>
        <w:bottom w:val="none" w:sz="0" w:space="0" w:color="auto"/>
        <w:right w:val="none" w:sz="0" w:space="0" w:color="auto"/>
      </w:divBdr>
      <w:divsChild>
        <w:div w:id="1405831242">
          <w:marLeft w:val="360"/>
          <w:marRight w:val="0"/>
          <w:marTop w:val="200"/>
          <w:marBottom w:val="0"/>
          <w:divBdr>
            <w:top w:val="none" w:sz="0" w:space="0" w:color="auto"/>
            <w:left w:val="none" w:sz="0" w:space="0" w:color="auto"/>
            <w:bottom w:val="none" w:sz="0" w:space="0" w:color="auto"/>
            <w:right w:val="none" w:sz="0" w:space="0" w:color="auto"/>
          </w:divBdr>
        </w:div>
        <w:div w:id="1743335912">
          <w:marLeft w:val="360"/>
          <w:marRight w:val="0"/>
          <w:marTop w:val="200"/>
          <w:marBottom w:val="0"/>
          <w:divBdr>
            <w:top w:val="none" w:sz="0" w:space="0" w:color="auto"/>
            <w:left w:val="none" w:sz="0" w:space="0" w:color="auto"/>
            <w:bottom w:val="none" w:sz="0" w:space="0" w:color="auto"/>
            <w:right w:val="none" w:sz="0" w:space="0" w:color="auto"/>
          </w:divBdr>
        </w:div>
        <w:div w:id="1051265454">
          <w:marLeft w:val="360"/>
          <w:marRight w:val="0"/>
          <w:marTop w:val="200"/>
          <w:marBottom w:val="0"/>
          <w:divBdr>
            <w:top w:val="none" w:sz="0" w:space="0" w:color="auto"/>
            <w:left w:val="none" w:sz="0" w:space="0" w:color="auto"/>
            <w:bottom w:val="none" w:sz="0" w:space="0" w:color="auto"/>
            <w:right w:val="none" w:sz="0" w:space="0" w:color="auto"/>
          </w:divBdr>
        </w:div>
      </w:divsChild>
    </w:div>
    <w:div w:id="1676615580">
      <w:bodyDiv w:val="1"/>
      <w:marLeft w:val="0"/>
      <w:marRight w:val="0"/>
      <w:marTop w:val="0"/>
      <w:marBottom w:val="0"/>
      <w:divBdr>
        <w:top w:val="none" w:sz="0" w:space="0" w:color="auto"/>
        <w:left w:val="none" w:sz="0" w:space="0" w:color="auto"/>
        <w:bottom w:val="none" w:sz="0" w:space="0" w:color="auto"/>
        <w:right w:val="none" w:sz="0" w:space="0" w:color="auto"/>
      </w:divBdr>
    </w:div>
    <w:div w:id="1714504281">
      <w:bodyDiv w:val="1"/>
      <w:marLeft w:val="0"/>
      <w:marRight w:val="0"/>
      <w:marTop w:val="0"/>
      <w:marBottom w:val="0"/>
      <w:divBdr>
        <w:top w:val="none" w:sz="0" w:space="0" w:color="auto"/>
        <w:left w:val="none" w:sz="0" w:space="0" w:color="auto"/>
        <w:bottom w:val="none" w:sz="0" w:space="0" w:color="auto"/>
        <w:right w:val="none" w:sz="0" w:space="0" w:color="auto"/>
      </w:divBdr>
    </w:div>
    <w:div w:id="1770586790">
      <w:bodyDiv w:val="1"/>
      <w:marLeft w:val="0"/>
      <w:marRight w:val="0"/>
      <w:marTop w:val="0"/>
      <w:marBottom w:val="0"/>
      <w:divBdr>
        <w:top w:val="none" w:sz="0" w:space="0" w:color="auto"/>
        <w:left w:val="none" w:sz="0" w:space="0" w:color="auto"/>
        <w:bottom w:val="none" w:sz="0" w:space="0" w:color="auto"/>
        <w:right w:val="none" w:sz="0" w:space="0" w:color="auto"/>
      </w:divBdr>
      <w:divsChild>
        <w:div w:id="1731271666">
          <w:marLeft w:val="1440"/>
          <w:marRight w:val="0"/>
          <w:marTop w:val="100"/>
          <w:marBottom w:val="0"/>
          <w:divBdr>
            <w:top w:val="none" w:sz="0" w:space="0" w:color="auto"/>
            <w:left w:val="none" w:sz="0" w:space="0" w:color="auto"/>
            <w:bottom w:val="none" w:sz="0" w:space="0" w:color="auto"/>
            <w:right w:val="none" w:sz="0" w:space="0" w:color="auto"/>
          </w:divBdr>
        </w:div>
        <w:div w:id="1929079172">
          <w:marLeft w:val="1440"/>
          <w:marRight w:val="0"/>
          <w:marTop w:val="0"/>
          <w:marBottom w:val="0"/>
          <w:divBdr>
            <w:top w:val="none" w:sz="0" w:space="0" w:color="auto"/>
            <w:left w:val="none" w:sz="0" w:space="0" w:color="auto"/>
            <w:bottom w:val="none" w:sz="0" w:space="0" w:color="auto"/>
            <w:right w:val="none" w:sz="0" w:space="0" w:color="auto"/>
          </w:divBdr>
        </w:div>
        <w:div w:id="1906182900">
          <w:marLeft w:val="1440"/>
          <w:marRight w:val="0"/>
          <w:marTop w:val="0"/>
          <w:marBottom w:val="0"/>
          <w:divBdr>
            <w:top w:val="none" w:sz="0" w:space="0" w:color="auto"/>
            <w:left w:val="none" w:sz="0" w:space="0" w:color="auto"/>
            <w:bottom w:val="none" w:sz="0" w:space="0" w:color="auto"/>
            <w:right w:val="none" w:sz="0" w:space="0" w:color="auto"/>
          </w:divBdr>
        </w:div>
        <w:div w:id="1551529358">
          <w:marLeft w:val="1440"/>
          <w:marRight w:val="0"/>
          <w:marTop w:val="0"/>
          <w:marBottom w:val="0"/>
          <w:divBdr>
            <w:top w:val="none" w:sz="0" w:space="0" w:color="auto"/>
            <w:left w:val="none" w:sz="0" w:space="0" w:color="auto"/>
            <w:bottom w:val="none" w:sz="0" w:space="0" w:color="auto"/>
            <w:right w:val="none" w:sz="0" w:space="0" w:color="auto"/>
          </w:divBdr>
        </w:div>
        <w:div w:id="1380785696">
          <w:marLeft w:val="1440"/>
          <w:marRight w:val="0"/>
          <w:marTop w:val="0"/>
          <w:marBottom w:val="0"/>
          <w:divBdr>
            <w:top w:val="none" w:sz="0" w:space="0" w:color="auto"/>
            <w:left w:val="none" w:sz="0" w:space="0" w:color="auto"/>
            <w:bottom w:val="none" w:sz="0" w:space="0" w:color="auto"/>
            <w:right w:val="none" w:sz="0" w:space="0" w:color="auto"/>
          </w:divBdr>
        </w:div>
        <w:div w:id="996957942">
          <w:marLeft w:val="1440"/>
          <w:marRight w:val="0"/>
          <w:marTop w:val="100"/>
          <w:marBottom w:val="0"/>
          <w:divBdr>
            <w:top w:val="none" w:sz="0" w:space="0" w:color="auto"/>
            <w:left w:val="none" w:sz="0" w:space="0" w:color="auto"/>
            <w:bottom w:val="none" w:sz="0" w:space="0" w:color="auto"/>
            <w:right w:val="none" w:sz="0" w:space="0" w:color="auto"/>
          </w:divBdr>
        </w:div>
        <w:div w:id="1364020960">
          <w:marLeft w:val="1440"/>
          <w:marRight w:val="0"/>
          <w:marTop w:val="0"/>
          <w:marBottom w:val="0"/>
          <w:divBdr>
            <w:top w:val="none" w:sz="0" w:space="0" w:color="auto"/>
            <w:left w:val="none" w:sz="0" w:space="0" w:color="auto"/>
            <w:bottom w:val="none" w:sz="0" w:space="0" w:color="auto"/>
            <w:right w:val="none" w:sz="0" w:space="0" w:color="auto"/>
          </w:divBdr>
        </w:div>
        <w:div w:id="1141922371">
          <w:marLeft w:val="1440"/>
          <w:marRight w:val="0"/>
          <w:marTop w:val="0"/>
          <w:marBottom w:val="0"/>
          <w:divBdr>
            <w:top w:val="none" w:sz="0" w:space="0" w:color="auto"/>
            <w:left w:val="none" w:sz="0" w:space="0" w:color="auto"/>
            <w:bottom w:val="none" w:sz="0" w:space="0" w:color="auto"/>
            <w:right w:val="none" w:sz="0" w:space="0" w:color="auto"/>
          </w:divBdr>
        </w:div>
        <w:div w:id="1333602905">
          <w:marLeft w:val="1440"/>
          <w:marRight w:val="0"/>
          <w:marTop w:val="100"/>
          <w:marBottom w:val="0"/>
          <w:divBdr>
            <w:top w:val="none" w:sz="0" w:space="0" w:color="auto"/>
            <w:left w:val="none" w:sz="0" w:space="0" w:color="auto"/>
            <w:bottom w:val="none" w:sz="0" w:space="0" w:color="auto"/>
            <w:right w:val="none" w:sz="0" w:space="0" w:color="auto"/>
          </w:divBdr>
        </w:div>
        <w:div w:id="245922287">
          <w:marLeft w:val="1440"/>
          <w:marRight w:val="0"/>
          <w:marTop w:val="0"/>
          <w:marBottom w:val="0"/>
          <w:divBdr>
            <w:top w:val="none" w:sz="0" w:space="0" w:color="auto"/>
            <w:left w:val="none" w:sz="0" w:space="0" w:color="auto"/>
            <w:bottom w:val="none" w:sz="0" w:space="0" w:color="auto"/>
            <w:right w:val="none" w:sz="0" w:space="0" w:color="auto"/>
          </w:divBdr>
        </w:div>
        <w:div w:id="747268376">
          <w:marLeft w:val="1440"/>
          <w:marRight w:val="0"/>
          <w:marTop w:val="0"/>
          <w:marBottom w:val="0"/>
          <w:divBdr>
            <w:top w:val="none" w:sz="0" w:space="0" w:color="auto"/>
            <w:left w:val="none" w:sz="0" w:space="0" w:color="auto"/>
            <w:bottom w:val="none" w:sz="0" w:space="0" w:color="auto"/>
            <w:right w:val="none" w:sz="0" w:space="0" w:color="auto"/>
          </w:divBdr>
        </w:div>
      </w:divsChild>
    </w:div>
    <w:div w:id="1800567005">
      <w:bodyDiv w:val="1"/>
      <w:marLeft w:val="0"/>
      <w:marRight w:val="0"/>
      <w:marTop w:val="0"/>
      <w:marBottom w:val="0"/>
      <w:divBdr>
        <w:top w:val="none" w:sz="0" w:space="0" w:color="auto"/>
        <w:left w:val="none" w:sz="0" w:space="0" w:color="auto"/>
        <w:bottom w:val="none" w:sz="0" w:space="0" w:color="auto"/>
        <w:right w:val="none" w:sz="0" w:space="0" w:color="auto"/>
      </w:divBdr>
      <w:divsChild>
        <w:div w:id="557711451">
          <w:marLeft w:val="1440"/>
          <w:marRight w:val="0"/>
          <w:marTop w:val="100"/>
          <w:marBottom w:val="0"/>
          <w:divBdr>
            <w:top w:val="none" w:sz="0" w:space="0" w:color="auto"/>
            <w:left w:val="none" w:sz="0" w:space="0" w:color="auto"/>
            <w:bottom w:val="none" w:sz="0" w:space="0" w:color="auto"/>
            <w:right w:val="none" w:sz="0" w:space="0" w:color="auto"/>
          </w:divBdr>
        </w:div>
        <w:div w:id="1477868346">
          <w:marLeft w:val="1440"/>
          <w:marRight w:val="0"/>
          <w:marTop w:val="0"/>
          <w:marBottom w:val="0"/>
          <w:divBdr>
            <w:top w:val="none" w:sz="0" w:space="0" w:color="auto"/>
            <w:left w:val="none" w:sz="0" w:space="0" w:color="auto"/>
            <w:bottom w:val="none" w:sz="0" w:space="0" w:color="auto"/>
            <w:right w:val="none" w:sz="0" w:space="0" w:color="auto"/>
          </w:divBdr>
        </w:div>
        <w:div w:id="421416514">
          <w:marLeft w:val="1440"/>
          <w:marRight w:val="0"/>
          <w:marTop w:val="0"/>
          <w:marBottom w:val="0"/>
          <w:divBdr>
            <w:top w:val="none" w:sz="0" w:space="0" w:color="auto"/>
            <w:left w:val="none" w:sz="0" w:space="0" w:color="auto"/>
            <w:bottom w:val="none" w:sz="0" w:space="0" w:color="auto"/>
            <w:right w:val="none" w:sz="0" w:space="0" w:color="auto"/>
          </w:divBdr>
        </w:div>
      </w:divsChild>
    </w:div>
    <w:div w:id="1910919988">
      <w:bodyDiv w:val="1"/>
      <w:marLeft w:val="0"/>
      <w:marRight w:val="0"/>
      <w:marTop w:val="0"/>
      <w:marBottom w:val="0"/>
      <w:divBdr>
        <w:top w:val="none" w:sz="0" w:space="0" w:color="auto"/>
        <w:left w:val="none" w:sz="0" w:space="0" w:color="auto"/>
        <w:bottom w:val="none" w:sz="0" w:space="0" w:color="auto"/>
        <w:right w:val="none" w:sz="0" w:space="0" w:color="auto"/>
      </w:divBdr>
    </w:div>
    <w:div w:id="1937248606">
      <w:bodyDiv w:val="1"/>
      <w:marLeft w:val="0"/>
      <w:marRight w:val="0"/>
      <w:marTop w:val="0"/>
      <w:marBottom w:val="0"/>
      <w:divBdr>
        <w:top w:val="none" w:sz="0" w:space="0" w:color="auto"/>
        <w:left w:val="none" w:sz="0" w:space="0" w:color="auto"/>
        <w:bottom w:val="none" w:sz="0" w:space="0" w:color="auto"/>
        <w:right w:val="none" w:sz="0" w:space="0" w:color="auto"/>
      </w:divBdr>
    </w:div>
    <w:div w:id="1953854659">
      <w:bodyDiv w:val="1"/>
      <w:marLeft w:val="0"/>
      <w:marRight w:val="0"/>
      <w:marTop w:val="0"/>
      <w:marBottom w:val="0"/>
      <w:divBdr>
        <w:top w:val="none" w:sz="0" w:space="0" w:color="auto"/>
        <w:left w:val="none" w:sz="0" w:space="0" w:color="auto"/>
        <w:bottom w:val="none" w:sz="0" w:space="0" w:color="auto"/>
        <w:right w:val="none" w:sz="0" w:space="0" w:color="auto"/>
      </w:divBdr>
    </w:div>
    <w:div w:id="1978492015">
      <w:bodyDiv w:val="1"/>
      <w:marLeft w:val="0"/>
      <w:marRight w:val="0"/>
      <w:marTop w:val="0"/>
      <w:marBottom w:val="0"/>
      <w:divBdr>
        <w:top w:val="none" w:sz="0" w:space="0" w:color="auto"/>
        <w:left w:val="none" w:sz="0" w:space="0" w:color="auto"/>
        <w:bottom w:val="none" w:sz="0" w:space="0" w:color="auto"/>
        <w:right w:val="none" w:sz="0" w:space="0" w:color="auto"/>
      </w:divBdr>
      <w:divsChild>
        <w:div w:id="643049229">
          <w:marLeft w:val="360"/>
          <w:marRight w:val="0"/>
          <w:marTop w:val="0"/>
          <w:marBottom w:val="0"/>
          <w:divBdr>
            <w:top w:val="none" w:sz="0" w:space="0" w:color="auto"/>
            <w:left w:val="none" w:sz="0" w:space="0" w:color="auto"/>
            <w:bottom w:val="none" w:sz="0" w:space="0" w:color="auto"/>
            <w:right w:val="none" w:sz="0" w:space="0" w:color="auto"/>
          </w:divBdr>
        </w:div>
        <w:div w:id="472328765">
          <w:marLeft w:val="360"/>
          <w:marRight w:val="0"/>
          <w:marTop w:val="0"/>
          <w:marBottom w:val="0"/>
          <w:divBdr>
            <w:top w:val="none" w:sz="0" w:space="0" w:color="auto"/>
            <w:left w:val="none" w:sz="0" w:space="0" w:color="auto"/>
            <w:bottom w:val="none" w:sz="0" w:space="0" w:color="auto"/>
            <w:right w:val="none" w:sz="0" w:space="0" w:color="auto"/>
          </w:divBdr>
        </w:div>
        <w:div w:id="1656836014">
          <w:marLeft w:val="360"/>
          <w:marRight w:val="0"/>
          <w:marTop w:val="0"/>
          <w:marBottom w:val="0"/>
          <w:divBdr>
            <w:top w:val="none" w:sz="0" w:space="0" w:color="auto"/>
            <w:left w:val="none" w:sz="0" w:space="0" w:color="auto"/>
            <w:bottom w:val="none" w:sz="0" w:space="0" w:color="auto"/>
            <w:right w:val="none" w:sz="0" w:space="0" w:color="auto"/>
          </w:divBdr>
        </w:div>
        <w:div w:id="358358131">
          <w:marLeft w:val="360"/>
          <w:marRight w:val="0"/>
          <w:marTop w:val="0"/>
          <w:marBottom w:val="0"/>
          <w:divBdr>
            <w:top w:val="none" w:sz="0" w:space="0" w:color="auto"/>
            <w:left w:val="none" w:sz="0" w:space="0" w:color="auto"/>
            <w:bottom w:val="none" w:sz="0" w:space="0" w:color="auto"/>
            <w:right w:val="none" w:sz="0" w:space="0" w:color="auto"/>
          </w:divBdr>
        </w:div>
        <w:div w:id="55592843">
          <w:marLeft w:val="360"/>
          <w:marRight w:val="0"/>
          <w:marTop w:val="0"/>
          <w:marBottom w:val="0"/>
          <w:divBdr>
            <w:top w:val="none" w:sz="0" w:space="0" w:color="auto"/>
            <w:left w:val="none" w:sz="0" w:space="0" w:color="auto"/>
            <w:bottom w:val="none" w:sz="0" w:space="0" w:color="auto"/>
            <w:right w:val="none" w:sz="0" w:space="0" w:color="auto"/>
          </w:divBdr>
        </w:div>
        <w:div w:id="1743598451">
          <w:marLeft w:val="360"/>
          <w:marRight w:val="0"/>
          <w:marTop w:val="0"/>
          <w:marBottom w:val="0"/>
          <w:divBdr>
            <w:top w:val="none" w:sz="0" w:space="0" w:color="auto"/>
            <w:left w:val="none" w:sz="0" w:space="0" w:color="auto"/>
            <w:bottom w:val="none" w:sz="0" w:space="0" w:color="auto"/>
            <w:right w:val="none" w:sz="0" w:space="0" w:color="auto"/>
          </w:divBdr>
        </w:div>
        <w:div w:id="1752237122">
          <w:marLeft w:val="360"/>
          <w:marRight w:val="0"/>
          <w:marTop w:val="0"/>
          <w:marBottom w:val="0"/>
          <w:divBdr>
            <w:top w:val="none" w:sz="0" w:space="0" w:color="auto"/>
            <w:left w:val="none" w:sz="0" w:space="0" w:color="auto"/>
            <w:bottom w:val="none" w:sz="0" w:space="0" w:color="auto"/>
            <w:right w:val="none" w:sz="0" w:space="0" w:color="auto"/>
          </w:divBdr>
        </w:div>
        <w:div w:id="510608474">
          <w:marLeft w:val="360"/>
          <w:marRight w:val="0"/>
          <w:marTop w:val="0"/>
          <w:marBottom w:val="0"/>
          <w:divBdr>
            <w:top w:val="none" w:sz="0" w:space="0" w:color="auto"/>
            <w:left w:val="none" w:sz="0" w:space="0" w:color="auto"/>
            <w:bottom w:val="none" w:sz="0" w:space="0" w:color="auto"/>
            <w:right w:val="none" w:sz="0" w:space="0" w:color="auto"/>
          </w:divBdr>
        </w:div>
        <w:div w:id="1854031089">
          <w:marLeft w:val="360"/>
          <w:marRight w:val="0"/>
          <w:marTop w:val="0"/>
          <w:marBottom w:val="0"/>
          <w:divBdr>
            <w:top w:val="none" w:sz="0" w:space="0" w:color="auto"/>
            <w:left w:val="none" w:sz="0" w:space="0" w:color="auto"/>
            <w:bottom w:val="none" w:sz="0" w:space="0" w:color="auto"/>
            <w:right w:val="none" w:sz="0" w:space="0" w:color="auto"/>
          </w:divBdr>
        </w:div>
      </w:divsChild>
    </w:div>
    <w:div w:id="2042050478">
      <w:bodyDiv w:val="1"/>
      <w:marLeft w:val="0"/>
      <w:marRight w:val="0"/>
      <w:marTop w:val="0"/>
      <w:marBottom w:val="0"/>
      <w:divBdr>
        <w:top w:val="none" w:sz="0" w:space="0" w:color="auto"/>
        <w:left w:val="none" w:sz="0" w:space="0" w:color="auto"/>
        <w:bottom w:val="none" w:sz="0" w:space="0" w:color="auto"/>
        <w:right w:val="none" w:sz="0" w:space="0" w:color="auto"/>
      </w:divBdr>
    </w:div>
    <w:div w:id="20649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nchs/fastats/dental.htm" TargetMode="External"/><Relationship Id="rId18" Type="http://schemas.openxmlformats.org/officeDocument/2006/relationships/hyperlink" Target="https://www.medicare.org/articles/does-florida-medicaid-cover-dental-care-for-adul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cbi.nlm.nih.gov/pmc/articles/PMC5497888/pdf/AJPH.2017.303832.pdf" TargetMode="External"/><Relationship Id="rId2" Type="http://schemas.openxmlformats.org/officeDocument/2006/relationships/numbering" Target="numbering.xml"/><Relationship Id="rId16" Type="http://schemas.openxmlformats.org/officeDocument/2006/relationships/hyperlink" Target="https://hpi.georgetown.edu/cultur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lhealthcharts.com/Charts/OtherIndicators/NonVitalIndNoGrpDataViewer.aspx?cid=9754"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oxnews.com/opinion/grassroots-solutions-from-americas-dentists-getting-everyone-the-dental-care-they-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9FFD-4182-4C9E-8011-94B64B1A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Whip Mix Corporation</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Ravage Stryczny</dc:creator>
  <cp:keywords/>
  <dc:description/>
  <cp:lastModifiedBy>Ravage Stryczny</cp:lastModifiedBy>
  <cp:revision>2</cp:revision>
  <dcterms:created xsi:type="dcterms:W3CDTF">2021-03-12T05:53:00Z</dcterms:created>
  <dcterms:modified xsi:type="dcterms:W3CDTF">2021-03-12T05:53:00Z</dcterms:modified>
</cp:coreProperties>
</file>